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878D3" w14:textId="07DBDC7C" w:rsidR="00F61231" w:rsidRDefault="00831E03" w:rsidP="00F348B3">
      <w:pPr>
        <w:jc w:val="center"/>
        <w:rPr>
          <w:rFonts w:ascii="Apple Chancery" w:hAnsi="Apple Chancery" w:cs="Apple Chancery"/>
          <w:sz w:val="44"/>
          <w:szCs w:val="48"/>
        </w:rPr>
      </w:pPr>
      <w:bookmarkStart w:id="0" w:name="_GoBack"/>
      <w:bookmarkEnd w:id="0"/>
      <w:r>
        <w:rPr>
          <w:rFonts w:ascii="Apple Chancery" w:hAnsi="Apple Chancery" w:cs="Apple Chancery"/>
          <w:noProof/>
          <w:sz w:val="44"/>
          <w:szCs w:val="48"/>
        </w:rPr>
        <w:drawing>
          <wp:anchor distT="0" distB="0" distL="114300" distR="114300" simplePos="0" relativeHeight="251731968" behindDoc="0" locked="0" layoutInCell="1" allowOverlap="1" wp14:anchorId="44B38DF2" wp14:editId="131C16B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618355" cy="307784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s 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718" cy="307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E0652" w14:textId="61D3727C" w:rsidR="00277959" w:rsidRDefault="0030731E" w:rsidP="00F348B3">
      <w:pPr>
        <w:jc w:val="center"/>
        <w:rPr>
          <w:rFonts w:ascii="Apple Chancery" w:hAnsi="Apple Chancery" w:cs="Apple Chancery"/>
          <w:sz w:val="44"/>
          <w:szCs w:val="48"/>
        </w:rPr>
      </w:pPr>
      <w:r>
        <w:rPr>
          <w:rFonts w:ascii="Apple Chancery" w:hAnsi="Apple Chancery" w:cs="Apple Chancery"/>
          <w:sz w:val="44"/>
          <w:szCs w:val="48"/>
        </w:rPr>
        <w:t>505 Menendez Street</w:t>
      </w:r>
    </w:p>
    <w:p w14:paraId="34FE1443" w14:textId="4B45D30F" w:rsidR="00277959" w:rsidRPr="00831E03" w:rsidRDefault="00831E03" w:rsidP="00D3629D">
      <w:pPr>
        <w:jc w:val="center"/>
        <w:rPr>
          <w:rFonts w:ascii="Apple Chancery" w:hAnsi="Apple Chancery" w:cs="Apple Chancery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8EFF3" wp14:editId="50BED4BE">
                <wp:simplePos x="0" y="0"/>
                <wp:positionH relativeFrom="column">
                  <wp:posOffset>3810</wp:posOffset>
                </wp:positionH>
                <wp:positionV relativeFrom="paragraph">
                  <wp:posOffset>1198880</wp:posOffset>
                </wp:positionV>
                <wp:extent cx="4495800" cy="17018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D52BD" w14:textId="77777777" w:rsidR="00831E03" w:rsidRPr="00CD3342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>Patricia F Detwiler, Realtor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/Consultant</w:t>
                            </w:r>
                          </w:p>
                          <w:p w14:paraId="19ABDA41" w14:textId="77777777" w:rsidR="00831E03" w:rsidRPr="00CD3342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>Keller Williams Realty Wellington</w:t>
                            </w:r>
                          </w:p>
                          <w:p w14:paraId="70E0AEED" w14:textId="77777777" w:rsidR="00831E03" w:rsidRPr="00CD3342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>12008 South Shore Blvd, Suite 201</w:t>
                            </w:r>
                          </w:p>
                          <w:p w14:paraId="76A3A697" w14:textId="77777777" w:rsidR="00831E03" w:rsidRPr="00CD3342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>Wellington, FL  33414</w:t>
                            </w:r>
                          </w:p>
                          <w:p w14:paraId="7F3AEFA7" w14:textId="77777777" w:rsidR="00831E03" w:rsidRPr="00CD3342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>561.223.3201</w:t>
                            </w:r>
                          </w:p>
                          <w:p w14:paraId="1308E32A" w14:textId="77777777" w:rsidR="00831E03" w:rsidRDefault="00831E03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3342">
                              <w:rPr>
                                <w:sz w:val="28"/>
                                <w:szCs w:val="28"/>
                              </w:rPr>
                              <w:t xml:space="preserve">Email:  </w:t>
                            </w:r>
                            <w:hyperlink r:id="rId10" w:history="1">
                              <w:r w:rsidRPr="00376F2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PattieDetwiler@gmail.com</w:t>
                              </w:r>
                            </w:hyperlink>
                          </w:p>
                          <w:p w14:paraId="56FF81B9" w14:textId="77777777" w:rsidR="00831E03" w:rsidRPr="00C47914" w:rsidRDefault="00731DFD" w:rsidP="00CD33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831E03" w:rsidRPr="00376F2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www.BedandBreakfastConsultantService.com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3pt;margin-top:94.4pt;width:354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" filled="f" stroked="f">
                <v:path arrowok="t"/>
                <v:textbox>
                  <w:txbxContent>
                    <w:p w14:paraId="058D52BD" w14:textId="77777777" w:rsidR="00831E03" w:rsidRPr="00CD3342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>Patricia F Detwiler, Realtor</w:t>
                      </w:r>
                      <w:r>
                        <w:rPr>
                          <w:sz w:val="28"/>
                          <w:szCs w:val="28"/>
                        </w:rPr>
                        <w:t>/Consultant</w:t>
                      </w:r>
                    </w:p>
                    <w:p w14:paraId="19ABDA41" w14:textId="77777777" w:rsidR="00831E03" w:rsidRPr="00CD3342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>Keller Williams Realty Wellington</w:t>
                      </w:r>
                    </w:p>
                    <w:p w14:paraId="70E0AEED" w14:textId="77777777" w:rsidR="00831E03" w:rsidRPr="00CD3342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>12008 South Shore Blvd, Suite 201</w:t>
                      </w:r>
                    </w:p>
                    <w:p w14:paraId="76A3A697" w14:textId="77777777" w:rsidR="00831E03" w:rsidRPr="00CD3342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>Wellington, FL  33414</w:t>
                      </w:r>
                    </w:p>
                    <w:p w14:paraId="7F3AEFA7" w14:textId="77777777" w:rsidR="00831E03" w:rsidRPr="00CD3342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>561.223.3201</w:t>
                      </w:r>
                    </w:p>
                    <w:p w14:paraId="1308E32A" w14:textId="77777777" w:rsidR="00831E03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3342">
                        <w:rPr>
                          <w:sz w:val="28"/>
                          <w:szCs w:val="28"/>
                        </w:rPr>
                        <w:t xml:space="preserve">Email:  </w:t>
                      </w:r>
                      <w:hyperlink r:id="rId12" w:history="1">
                        <w:r w:rsidRPr="00376F21">
                          <w:rPr>
                            <w:rStyle w:val="Hyperlink"/>
                            <w:sz w:val="28"/>
                            <w:szCs w:val="28"/>
                          </w:rPr>
                          <w:t>PattieDetwiler@gmail.com</w:t>
                        </w:r>
                      </w:hyperlink>
                    </w:p>
                    <w:p w14:paraId="56FF81B9" w14:textId="77777777" w:rsidR="00831E03" w:rsidRPr="00C47914" w:rsidRDefault="00831E03" w:rsidP="00CD33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Pr="00376F21">
                          <w:rPr>
                            <w:rStyle w:val="Hyperlink"/>
                            <w:sz w:val="28"/>
                            <w:szCs w:val="28"/>
                          </w:rPr>
                          <w:t>www.BedandBreakfastConsultantService.com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61231">
        <w:rPr>
          <w:rFonts w:ascii="Apple Chancery" w:hAnsi="Apple Chancery" w:cs="Apple Chancery"/>
          <w:sz w:val="44"/>
          <w:szCs w:val="48"/>
        </w:rPr>
        <w:t>Venice</w:t>
      </w:r>
      <w:r w:rsidR="0072614C">
        <w:rPr>
          <w:rFonts w:ascii="Apple Chancery" w:hAnsi="Apple Chancery" w:cs="Apple Chancery"/>
          <w:sz w:val="44"/>
          <w:szCs w:val="48"/>
        </w:rPr>
        <w:t>, Florida</w:t>
      </w:r>
      <w:r w:rsidR="0030731E">
        <w:rPr>
          <w:rFonts w:ascii="Apple Chancery" w:hAnsi="Apple Chancery" w:cs="Apple Chancery"/>
          <w:sz w:val="44"/>
          <w:szCs w:val="48"/>
        </w:rPr>
        <w:t xml:space="preserve"> 34285</w:t>
      </w:r>
    </w:p>
    <w:p w14:paraId="125C1D3E" w14:textId="00795F33" w:rsidR="00277959" w:rsidRDefault="00277959" w:rsidP="00D3629D">
      <w:pPr>
        <w:jc w:val="center"/>
        <w:rPr>
          <w:rFonts w:ascii="Apple Chancery" w:hAnsi="Apple Chancery" w:cs="Apple Chancery"/>
          <w:b/>
          <w:sz w:val="36"/>
          <w:szCs w:val="36"/>
        </w:rPr>
      </w:pPr>
    </w:p>
    <w:p w14:paraId="72DA9143" w14:textId="77777777" w:rsidR="0056430A" w:rsidRDefault="0056430A" w:rsidP="00A86624">
      <w:pPr>
        <w:jc w:val="center"/>
        <w:rPr>
          <w:rFonts w:ascii="Apple Chancery" w:hAnsi="Apple Chancery" w:cs="Apple Chancery"/>
          <w:b/>
          <w:sz w:val="36"/>
          <w:szCs w:val="36"/>
        </w:rPr>
      </w:pPr>
    </w:p>
    <w:p w14:paraId="376E950A" w14:textId="77777777" w:rsidR="00F61231" w:rsidRDefault="00F61231" w:rsidP="00A86624">
      <w:pPr>
        <w:jc w:val="center"/>
        <w:rPr>
          <w:rFonts w:ascii="Apple Chancery" w:hAnsi="Apple Chancery" w:cs="Apple Chancery"/>
          <w:b/>
          <w:sz w:val="36"/>
          <w:szCs w:val="36"/>
        </w:rPr>
      </w:pPr>
    </w:p>
    <w:p w14:paraId="56C3AA40" w14:textId="77777777" w:rsidR="00A86624" w:rsidRPr="00D3629D" w:rsidRDefault="00A86624" w:rsidP="00A86624">
      <w:pPr>
        <w:jc w:val="center"/>
        <w:rPr>
          <w:rFonts w:ascii="Apple Chancery" w:hAnsi="Apple Chancery" w:cs="Apple Chancery"/>
          <w:b/>
          <w:sz w:val="36"/>
          <w:szCs w:val="36"/>
        </w:rPr>
      </w:pPr>
      <w:r w:rsidRPr="00D3629D">
        <w:rPr>
          <w:rFonts w:ascii="Apple Chancery" w:hAnsi="Apple Chancery" w:cs="Apple Chancery"/>
          <w:b/>
          <w:sz w:val="36"/>
          <w:szCs w:val="36"/>
        </w:rPr>
        <w:t>Realtor/Consultant Disclaimer</w:t>
      </w:r>
    </w:p>
    <w:p w14:paraId="2B673124" w14:textId="77AA5ED5" w:rsidR="00A86624" w:rsidRPr="00752ABC" w:rsidRDefault="00A86624" w:rsidP="00A86624">
      <w:pPr>
        <w:jc w:val="both"/>
        <w:rPr>
          <w:rFonts w:ascii="Apple Chancery" w:hAnsi="Apple Chancery" w:cs="Apple Chancery"/>
          <w:sz w:val="25"/>
          <w:szCs w:val="25"/>
        </w:rPr>
      </w:pPr>
      <w:r w:rsidRPr="00752ABC">
        <w:rPr>
          <w:rFonts w:ascii="Apple Chancery" w:hAnsi="Apple Chancery" w:cs="Apple Chancery"/>
          <w:sz w:val="25"/>
          <w:szCs w:val="25"/>
        </w:rPr>
        <w:t>Keller Williams Realty</w:t>
      </w:r>
      <w:r w:rsidR="0056430A">
        <w:rPr>
          <w:rFonts w:ascii="Apple Chancery" w:hAnsi="Apple Chancery" w:cs="Apple Chancery"/>
          <w:sz w:val="25"/>
          <w:szCs w:val="25"/>
        </w:rPr>
        <w:t>, Bed and Breakfast Consultant Service</w:t>
      </w:r>
      <w:r w:rsidRPr="00752ABC">
        <w:rPr>
          <w:rFonts w:ascii="Apple Chancery" w:hAnsi="Apple Chancery" w:cs="Apple Chancery"/>
          <w:sz w:val="25"/>
          <w:szCs w:val="25"/>
        </w:rPr>
        <w:t xml:space="preserve"> and </w:t>
      </w:r>
      <w:proofErr w:type="gramStart"/>
      <w:r w:rsidR="00F61231" w:rsidRPr="00752ABC">
        <w:rPr>
          <w:rFonts w:ascii="Apple Chancery" w:hAnsi="Apple Chancery" w:cs="Apple Chancery"/>
          <w:sz w:val="25"/>
          <w:szCs w:val="25"/>
        </w:rPr>
        <w:t>it</w:t>
      </w:r>
      <w:r w:rsidR="00F61231">
        <w:rPr>
          <w:rFonts w:ascii="Apple Chancery" w:hAnsi="Apple Chancery" w:cs="Apple Chancery"/>
          <w:sz w:val="25"/>
          <w:szCs w:val="25"/>
        </w:rPr>
        <w:t>’</w:t>
      </w:r>
      <w:r w:rsidR="00F61231" w:rsidRPr="00752ABC">
        <w:rPr>
          <w:rFonts w:ascii="Apple Chancery" w:hAnsi="Apple Chancery" w:cs="Apple Chancery"/>
          <w:sz w:val="25"/>
          <w:szCs w:val="25"/>
        </w:rPr>
        <w:t>s</w:t>
      </w:r>
      <w:proofErr w:type="gramEnd"/>
      <w:r w:rsidRPr="00752ABC">
        <w:rPr>
          <w:rFonts w:ascii="Apple Chancery" w:hAnsi="Apple Chancery" w:cs="Apple Chancery"/>
          <w:sz w:val="25"/>
          <w:szCs w:val="25"/>
        </w:rPr>
        <w:t xml:space="preserve"> representatives believe</w:t>
      </w:r>
      <w:r w:rsidR="0056430A">
        <w:rPr>
          <w:rFonts w:ascii="Apple Chancery" w:hAnsi="Apple Chancery" w:cs="Apple Chancery"/>
          <w:sz w:val="25"/>
          <w:szCs w:val="25"/>
        </w:rPr>
        <w:t xml:space="preserve"> that the information herein is </w:t>
      </w:r>
      <w:r w:rsidRPr="00752ABC">
        <w:rPr>
          <w:rFonts w:ascii="Apple Chancery" w:hAnsi="Apple Chancery" w:cs="Apple Chancery"/>
          <w:sz w:val="25"/>
          <w:szCs w:val="25"/>
        </w:rPr>
        <w:t>reliable</w:t>
      </w:r>
      <w:r w:rsidR="00F61231" w:rsidRPr="00752ABC">
        <w:rPr>
          <w:rFonts w:ascii="Apple Chancery" w:hAnsi="Apple Chancery" w:cs="Apple Chancery"/>
          <w:sz w:val="25"/>
          <w:szCs w:val="25"/>
        </w:rPr>
        <w:t>, but</w:t>
      </w:r>
      <w:r w:rsidRPr="00752ABC">
        <w:rPr>
          <w:rFonts w:ascii="Apple Chancery" w:hAnsi="Apple Chancery" w:cs="Apple Chancery"/>
          <w:sz w:val="25"/>
          <w:szCs w:val="25"/>
        </w:rPr>
        <w:t xml:space="preserve"> it has not</w:t>
      </w:r>
      <w:r w:rsidR="0056430A">
        <w:rPr>
          <w:rFonts w:ascii="Apple Chancery" w:hAnsi="Apple Chancery" w:cs="Apple Chancery"/>
          <w:sz w:val="25"/>
          <w:szCs w:val="25"/>
        </w:rPr>
        <w:t xml:space="preserve"> been</w:t>
      </w:r>
      <w:r w:rsidRPr="00752ABC">
        <w:rPr>
          <w:rFonts w:ascii="Apple Chancery" w:hAnsi="Apple Chancery" w:cs="Apple Chancery"/>
          <w:sz w:val="25"/>
          <w:szCs w:val="25"/>
        </w:rPr>
        <w:t xml:space="preserve"> i</w:t>
      </w:r>
      <w:r w:rsidR="0056430A">
        <w:rPr>
          <w:rFonts w:ascii="Apple Chancery" w:hAnsi="Apple Chancery" w:cs="Apple Chancery"/>
          <w:sz w:val="25"/>
          <w:szCs w:val="25"/>
        </w:rPr>
        <w:t>ndependently verified nor</w:t>
      </w:r>
      <w:r w:rsidRPr="00752ABC">
        <w:rPr>
          <w:rFonts w:ascii="Apple Chancery" w:hAnsi="Apple Chancery" w:cs="Apple Chancery"/>
          <w:sz w:val="25"/>
          <w:szCs w:val="25"/>
        </w:rPr>
        <w:t xml:space="preserve"> guaranteed.  Information is subject t</w:t>
      </w:r>
      <w:r w:rsidR="0056430A">
        <w:rPr>
          <w:rFonts w:ascii="Apple Chancery" w:hAnsi="Apple Chancery" w:cs="Apple Chancery"/>
          <w:sz w:val="25"/>
          <w:szCs w:val="25"/>
        </w:rPr>
        <w:t xml:space="preserve">o change </w:t>
      </w:r>
      <w:r w:rsidRPr="00752ABC">
        <w:rPr>
          <w:rFonts w:ascii="Apple Chancery" w:hAnsi="Apple Chancery" w:cs="Apple Chancery"/>
          <w:sz w:val="25"/>
          <w:szCs w:val="25"/>
        </w:rPr>
        <w:t>without notice.  There may be additional information available to a purchaser from other sources.</w:t>
      </w:r>
      <w:r w:rsidR="0056430A">
        <w:rPr>
          <w:rFonts w:ascii="Apple Chancery" w:hAnsi="Apple Chancery" w:cs="Apple Chancery"/>
          <w:sz w:val="25"/>
          <w:szCs w:val="25"/>
        </w:rPr>
        <w:t xml:space="preserve">  Purchasers should exercise all</w:t>
      </w:r>
      <w:r w:rsidRPr="00752ABC">
        <w:rPr>
          <w:rFonts w:ascii="Apple Chancery" w:hAnsi="Apple Chancery" w:cs="Apple Chancery"/>
          <w:sz w:val="25"/>
          <w:szCs w:val="25"/>
        </w:rPr>
        <w:t xml:space="preserve"> due diligence they feel necessary and should not rely</w:t>
      </w:r>
      <w:r w:rsidR="0056430A">
        <w:rPr>
          <w:rFonts w:ascii="Apple Chancery" w:hAnsi="Apple Chancery" w:cs="Apple Chancery"/>
          <w:sz w:val="25"/>
          <w:szCs w:val="25"/>
        </w:rPr>
        <w:t xml:space="preserve"> solely</w:t>
      </w:r>
      <w:r w:rsidRPr="00752ABC">
        <w:rPr>
          <w:rFonts w:ascii="Apple Chancery" w:hAnsi="Apple Chancery" w:cs="Apple Chancery"/>
          <w:sz w:val="25"/>
          <w:szCs w:val="25"/>
        </w:rPr>
        <w:t xml:space="preserve"> on the i</w:t>
      </w:r>
      <w:r w:rsidR="0056430A">
        <w:rPr>
          <w:rFonts w:ascii="Apple Chancery" w:hAnsi="Apple Chancery" w:cs="Apple Chancery"/>
          <w:sz w:val="25"/>
          <w:szCs w:val="25"/>
        </w:rPr>
        <w:t>nformation contained herein</w:t>
      </w:r>
      <w:r w:rsidRPr="00752ABC">
        <w:rPr>
          <w:rFonts w:ascii="Apple Chancery" w:hAnsi="Apple Chancery" w:cs="Apple Chancery"/>
          <w:sz w:val="25"/>
          <w:szCs w:val="25"/>
        </w:rPr>
        <w:t xml:space="preserve"> for the success of any future or contemplative business venture.</w:t>
      </w:r>
    </w:p>
    <w:p w14:paraId="30D50E64" w14:textId="77777777" w:rsidR="00A86624" w:rsidRDefault="00A86624" w:rsidP="00A86624">
      <w:pPr>
        <w:jc w:val="center"/>
        <w:rPr>
          <w:rFonts w:ascii="Apple Chancery" w:hAnsi="Apple Chancery" w:cs="Apple Chancery"/>
          <w:b/>
          <w:sz w:val="40"/>
          <w:szCs w:val="40"/>
        </w:rPr>
      </w:pPr>
    </w:p>
    <w:p w14:paraId="7895E3C6" w14:textId="77777777" w:rsidR="0056430A" w:rsidRDefault="0056430A" w:rsidP="00A86624">
      <w:pPr>
        <w:jc w:val="center"/>
        <w:rPr>
          <w:rFonts w:ascii="Apple Chancery" w:hAnsi="Apple Chancery" w:cs="Apple Chancery"/>
          <w:b/>
          <w:sz w:val="40"/>
          <w:szCs w:val="40"/>
        </w:rPr>
      </w:pPr>
    </w:p>
    <w:p w14:paraId="29500DC7" w14:textId="77777777" w:rsidR="00A86624" w:rsidRDefault="00A86624" w:rsidP="0072614C">
      <w:pPr>
        <w:jc w:val="center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b/>
          <w:sz w:val="36"/>
          <w:szCs w:val="36"/>
        </w:rPr>
        <w:t>Non-</w:t>
      </w:r>
      <w:r w:rsidRPr="00D3629D">
        <w:rPr>
          <w:rFonts w:ascii="Apple Chancery" w:hAnsi="Apple Chancery" w:cs="Apple Chancery"/>
          <w:b/>
          <w:sz w:val="36"/>
          <w:szCs w:val="36"/>
        </w:rPr>
        <w:t>Disclosure of Material</w:t>
      </w:r>
    </w:p>
    <w:p w14:paraId="7F2D6607" w14:textId="77777777" w:rsidR="00A86624" w:rsidRPr="00752ABC" w:rsidRDefault="00A86624" w:rsidP="00A86624">
      <w:pPr>
        <w:jc w:val="both"/>
        <w:rPr>
          <w:rFonts w:ascii="Apple Chancery" w:hAnsi="Apple Chancery" w:cs="Apple Chancery"/>
          <w:sz w:val="25"/>
          <w:szCs w:val="25"/>
        </w:rPr>
      </w:pPr>
      <w:r w:rsidRPr="00752ABC">
        <w:rPr>
          <w:rFonts w:ascii="Apple Chancery" w:hAnsi="Apple Chancery" w:cs="Apple Chancery"/>
          <w:sz w:val="25"/>
          <w:szCs w:val="25"/>
        </w:rPr>
        <w:t xml:space="preserve">The information contained herein is of a sensitive nature.  The owners of the property and business do not want this information to be shared with anyone other than for legal and/or tax advisors; this information is being released on the understanding that it will not be reproduced or disseminated without written permission of the Broker or Consultant/Realtor and only after agreeing in writing, to maintain the confidentiality of the information. </w:t>
      </w:r>
    </w:p>
    <w:p w14:paraId="0BB0197A" w14:textId="77777777" w:rsidR="00752ABC" w:rsidRDefault="00752ABC" w:rsidP="00A86624">
      <w:pPr>
        <w:jc w:val="center"/>
        <w:rPr>
          <w:rFonts w:ascii="Apple Chancery" w:hAnsi="Apple Chancery" w:cs="Apple Chancery"/>
          <w:i/>
          <w:sz w:val="28"/>
          <w:szCs w:val="28"/>
        </w:rPr>
      </w:pPr>
    </w:p>
    <w:p w14:paraId="7DCE0567" w14:textId="77777777" w:rsidR="0056430A" w:rsidRDefault="0056430A" w:rsidP="00A86624">
      <w:pPr>
        <w:jc w:val="center"/>
        <w:rPr>
          <w:rFonts w:ascii="Apple Chancery" w:hAnsi="Apple Chancery" w:cs="Apple Chancery"/>
          <w:sz w:val="32"/>
          <w:szCs w:val="32"/>
        </w:rPr>
      </w:pPr>
    </w:p>
    <w:p w14:paraId="720F24BD" w14:textId="77777777" w:rsidR="00772B63" w:rsidRPr="00EA1215" w:rsidRDefault="00772B63" w:rsidP="00A86624">
      <w:pPr>
        <w:jc w:val="center"/>
        <w:rPr>
          <w:rFonts w:ascii="Apple Chancery" w:hAnsi="Apple Chancery" w:cs="Apple Chancery"/>
          <w:sz w:val="32"/>
          <w:szCs w:val="32"/>
        </w:rPr>
      </w:pPr>
    </w:p>
    <w:p w14:paraId="45E55A21" w14:textId="6C991EB9" w:rsidR="00ED474F" w:rsidRPr="00EA1215" w:rsidRDefault="00ED474F" w:rsidP="00A86624">
      <w:pPr>
        <w:jc w:val="center"/>
        <w:rPr>
          <w:rFonts w:ascii="Apple Chancery" w:hAnsi="Apple Chancery" w:cs="Apple Chancery"/>
          <w:sz w:val="32"/>
          <w:szCs w:val="32"/>
        </w:rPr>
      </w:pPr>
      <w:r w:rsidRPr="00EA1215">
        <w:rPr>
          <w:rFonts w:ascii="Apple Chancery" w:hAnsi="Apple Chancery" w:cs="Apple Chancery"/>
          <w:sz w:val="32"/>
          <w:szCs w:val="32"/>
        </w:rPr>
        <w:t>505 Menendez Street Venice, Florida 34285 United States</w:t>
      </w:r>
    </w:p>
    <w:p w14:paraId="34934FB0" w14:textId="77777777" w:rsidR="009C5C6D" w:rsidRDefault="009C5C6D" w:rsidP="00A86624">
      <w:pPr>
        <w:rPr>
          <w:rFonts w:ascii="Arial" w:hAnsi="Arial" w:cs="Arial"/>
          <w:b/>
          <w:i/>
          <w:sz w:val="32"/>
          <w:szCs w:val="32"/>
          <w:u w:val="single"/>
        </w:rPr>
      </w:pPr>
    </w:p>
    <w:p w14:paraId="15289B5C" w14:textId="77777777" w:rsidR="00033230" w:rsidRDefault="00033230" w:rsidP="00A86624">
      <w:pPr>
        <w:rPr>
          <w:rFonts w:ascii="Arial" w:hAnsi="Arial" w:cs="Arial"/>
          <w:b/>
          <w:i/>
          <w:sz w:val="32"/>
          <w:szCs w:val="32"/>
          <w:u w:val="single"/>
        </w:rPr>
      </w:pPr>
    </w:p>
    <w:p w14:paraId="54845BA4" w14:textId="77777777" w:rsidR="004D3AB4" w:rsidRPr="00A86624" w:rsidRDefault="004D3AB4" w:rsidP="00A86624">
      <w:pPr>
        <w:rPr>
          <w:rFonts w:ascii="Arial" w:hAnsi="Arial" w:cs="Arial"/>
          <w:b/>
          <w:i/>
          <w:sz w:val="32"/>
          <w:szCs w:val="32"/>
          <w:u w:val="single"/>
        </w:rPr>
      </w:pPr>
      <w:r w:rsidRPr="00A86624">
        <w:rPr>
          <w:rFonts w:ascii="Arial" w:hAnsi="Arial" w:cs="Arial"/>
          <w:b/>
          <w:i/>
          <w:sz w:val="32"/>
          <w:szCs w:val="32"/>
          <w:u w:val="single"/>
        </w:rPr>
        <w:t>Property Description</w:t>
      </w:r>
    </w:p>
    <w:p w14:paraId="74BC83C2" w14:textId="77777777" w:rsidR="004D3AB4" w:rsidRPr="00C60DF9" w:rsidRDefault="004D3AB4" w:rsidP="004D3AB4">
      <w:pPr>
        <w:rPr>
          <w:rFonts w:asciiTheme="majorHAnsi" w:hAnsiTheme="majorHAnsi" w:cs="Apple Chancery"/>
          <w:sz w:val="28"/>
          <w:szCs w:val="28"/>
        </w:rPr>
      </w:pPr>
    </w:p>
    <w:p w14:paraId="3B302626" w14:textId="61C9491A" w:rsidR="00ED474F" w:rsidRDefault="00033230" w:rsidP="00ED474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505 Menendez Street</w:t>
      </w:r>
      <w:r w:rsidR="00254151">
        <w:rPr>
          <w:rFonts w:ascii="Arial" w:hAnsi="Arial" w:cs="Arial"/>
          <w:color w:val="000000"/>
          <w:sz w:val="27"/>
          <w:szCs w:val="27"/>
        </w:rPr>
        <w:t xml:space="preserve"> is located </w:t>
      </w:r>
      <w:r w:rsidR="00F61231" w:rsidRPr="00ED474F">
        <w:rPr>
          <w:rFonts w:ascii="Arial" w:hAnsi="Arial" w:cs="Arial"/>
          <w:color w:val="000000"/>
          <w:sz w:val="27"/>
          <w:szCs w:val="27"/>
        </w:rPr>
        <w:t>on the beautiful Is</w:t>
      </w:r>
      <w:r w:rsidR="00254151">
        <w:rPr>
          <w:rFonts w:ascii="Arial" w:hAnsi="Arial" w:cs="Arial"/>
          <w:color w:val="000000"/>
          <w:sz w:val="27"/>
          <w:szCs w:val="27"/>
        </w:rPr>
        <w:t xml:space="preserve">land of </w:t>
      </w:r>
      <w:r w:rsidR="00ED474F" w:rsidRPr="00ED474F">
        <w:rPr>
          <w:rFonts w:ascii="Arial" w:hAnsi="Arial" w:cs="Arial"/>
          <w:color w:val="000000"/>
          <w:sz w:val="27"/>
          <w:szCs w:val="27"/>
        </w:rPr>
        <w:t xml:space="preserve">Venice, FL. </w:t>
      </w:r>
    </w:p>
    <w:p w14:paraId="6C499DA0" w14:textId="19F4070E" w:rsidR="00ED474F" w:rsidRDefault="00EA1215" w:rsidP="00ED474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ED474F">
        <w:rPr>
          <w:rFonts w:ascii="Arial Narrow" w:eastAsia="Batang" w:hAnsi="Arial Narrow" w:cs="Arial"/>
          <w:noProof/>
          <w:sz w:val="27"/>
          <w:szCs w:val="27"/>
        </w:rPr>
        <w:drawing>
          <wp:anchor distT="0" distB="0" distL="114300" distR="114300" simplePos="0" relativeHeight="251720704" behindDoc="0" locked="0" layoutInCell="1" allowOverlap="1" wp14:anchorId="0D3E0996" wp14:editId="789A2B35">
            <wp:simplePos x="0" y="0"/>
            <wp:positionH relativeFrom="margin">
              <wp:posOffset>4694555</wp:posOffset>
            </wp:positionH>
            <wp:positionV relativeFrom="margin">
              <wp:posOffset>1114425</wp:posOffset>
            </wp:positionV>
            <wp:extent cx="3852545" cy="2560955"/>
            <wp:effectExtent l="0" t="0" r="825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Exterior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4F" w:rsidRPr="00ED474F">
        <w:rPr>
          <w:rFonts w:ascii="Arial" w:hAnsi="Arial" w:cs="Arial"/>
          <w:color w:val="000000"/>
          <w:sz w:val="27"/>
          <w:szCs w:val="27"/>
        </w:rPr>
        <w:t>The property is</w:t>
      </w:r>
      <w:r w:rsidR="00F61231" w:rsidRPr="00ED474F">
        <w:rPr>
          <w:rFonts w:ascii="Arial" w:hAnsi="Arial" w:cs="Arial"/>
          <w:color w:val="000000"/>
          <w:sz w:val="27"/>
          <w:szCs w:val="27"/>
        </w:rPr>
        <w:t xml:space="preserve"> situated a short walk from the Venice Public Beach where the sunsets are</w:t>
      </w:r>
      <w:r w:rsidR="00ED474F">
        <w:rPr>
          <w:rFonts w:ascii="Arial" w:hAnsi="Arial" w:cs="Arial"/>
          <w:color w:val="000000"/>
          <w:sz w:val="27"/>
          <w:szCs w:val="27"/>
        </w:rPr>
        <w:t xml:space="preserve"> lovely and the sharks teeth </w:t>
      </w:r>
      <w:r w:rsidR="00F61231" w:rsidRPr="00ED474F">
        <w:rPr>
          <w:rFonts w:ascii="Arial" w:hAnsi="Arial" w:cs="Arial"/>
          <w:color w:val="000000"/>
          <w:sz w:val="27"/>
          <w:szCs w:val="27"/>
        </w:rPr>
        <w:t>plentiful. The quaint historic downtown Venice shops and re</w:t>
      </w:r>
      <w:r w:rsidR="00033230">
        <w:rPr>
          <w:rFonts w:ascii="Arial" w:hAnsi="Arial" w:cs="Arial"/>
          <w:color w:val="000000"/>
          <w:sz w:val="27"/>
          <w:szCs w:val="27"/>
        </w:rPr>
        <w:t>staurants are also just a short</w:t>
      </w:r>
      <w:r w:rsidR="00254151">
        <w:rPr>
          <w:rFonts w:ascii="Arial" w:hAnsi="Arial" w:cs="Arial"/>
          <w:color w:val="000000"/>
          <w:sz w:val="27"/>
          <w:szCs w:val="27"/>
        </w:rPr>
        <w:t xml:space="preserve"> </w:t>
      </w:r>
      <w:r w:rsidR="00F61231" w:rsidRPr="00ED474F">
        <w:rPr>
          <w:rFonts w:ascii="Arial" w:hAnsi="Arial" w:cs="Arial"/>
          <w:color w:val="000000"/>
          <w:sz w:val="27"/>
          <w:szCs w:val="27"/>
        </w:rPr>
        <w:t>stroll away.</w:t>
      </w:r>
      <w:r w:rsidR="00ED474F" w:rsidRPr="00ED474F">
        <w:rPr>
          <w:rFonts w:ascii="Arial" w:hAnsi="Arial" w:cs="Arial"/>
          <w:color w:val="000000"/>
          <w:sz w:val="27"/>
          <w:szCs w:val="27"/>
        </w:rPr>
        <w:t xml:space="preserve">  </w:t>
      </w:r>
    </w:p>
    <w:p w14:paraId="065CACF2" w14:textId="77777777" w:rsidR="00ED474F" w:rsidRDefault="00ED474F" w:rsidP="00ED474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The property has</w:t>
      </w:r>
      <w:r w:rsidR="00F61231" w:rsidRPr="00F61231">
        <w:rPr>
          <w:rFonts w:ascii="Arial" w:hAnsi="Arial" w:cs="Arial"/>
          <w:color w:val="000000"/>
          <w:sz w:val="27"/>
          <w:szCs w:val="27"/>
        </w:rPr>
        <w:t xml:space="preserve"> a variety of vacation rentals ranging from efficiencies, studios, one bedroom and 2 bedroom vacation accommodations with fully equipped kitchens and comfortable living rooms.</w:t>
      </w:r>
      <w:r w:rsidR="00F61231" w:rsidRPr="00ED474F">
        <w:rPr>
          <w:rFonts w:ascii="Arial" w:hAnsi="Arial" w:cs="Arial"/>
          <w:color w:val="000000"/>
          <w:sz w:val="27"/>
          <w:szCs w:val="27"/>
        </w:rPr>
        <w:t> </w:t>
      </w:r>
    </w:p>
    <w:p w14:paraId="32EC7104" w14:textId="0D903193" w:rsidR="00C432F8" w:rsidRPr="00616B5F" w:rsidRDefault="00ED474F" w:rsidP="00616B5F">
      <w:pPr>
        <w:pStyle w:val="NormalWeb"/>
        <w:shd w:val="clear" w:color="auto" w:fill="FFFFFF"/>
        <w:spacing w:before="0" w:beforeAutospacing="0" w:after="150" w:afterAutospacing="0"/>
        <w:rPr>
          <w:rFonts w:ascii="Arial Narrow" w:eastAsia="Batang" w:hAnsi="Arial Narrow" w:cs="Arial"/>
          <w:sz w:val="27"/>
          <w:szCs w:val="27"/>
        </w:rPr>
      </w:pP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Venice is nestled between Sarasota to the north and Englewood, North Port and Port Charlotte to the south.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Guests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can go to one of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the many of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beaches; </w:t>
      </w:r>
      <w:proofErr w:type="spellStart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Brohard</w:t>
      </w:r>
      <w:proofErr w:type="spellEnd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Beach, </w:t>
      </w:r>
      <w:proofErr w:type="spellStart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Casperson</w:t>
      </w:r>
      <w:proofErr w:type="spellEnd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Beach, Nokomis Beach on Casey Key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and Siesta Key Beach on Siesta Key </w:t>
      </w:r>
      <w:proofErr w:type="gramStart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which is</w:t>
      </w:r>
      <w:proofErr w:type="gramEnd"/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rated the #1 beach in the country by Dr. Beach.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Or enjoy a night out at the Venice Little Theatre, rent some jet skis or a boat at nearby Crow's Nest Marina or Gulf Harbor Marina, take a fishing charter, take a walk or a bike ride on the Legacy Trail that meanders along the s</w:t>
      </w:r>
      <w:r w:rsidR="00254151">
        <w:rPr>
          <w:rFonts w:ascii="Arial" w:hAnsi="Arial" w:cs="Arial"/>
          <w:color w:val="000000"/>
          <w:sz w:val="27"/>
          <w:szCs w:val="27"/>
          <w:shd w:val="clear" w:color="auto" w:fill="FFFFFF"/>
        </w:rPr>
        <w:t>cenic Intra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>coastal Waterway, go fishing at the Venice Fishing Pier or the South Jetty and of course hunt for shark’s teeth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at all local beaches. If golf is preferred,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Venice has several golf courses nearby as well, such as the Golf Club at Capri Isle, Heron Creek Golf &amp; Country Club, Waterford Golf Club, Colusa Lakes Golf Club, Lake Venice Golf Club, and the Venetian Golf &amp; River C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lub. W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ithin a 30-45 minute drive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guests can enjoy</w:t>
      </w:r>
      <w:r w:rsidRPr="00ED474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the local marine life at Mote Aquarium, visit the Ringling Museum of Art, Selby Botanical Gardens or G.WIZ Hands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on Science Museum. There is also ple</w:t>
      </w:r>
      <w:r w:rsidR="00254151">
        <w:rPr>
          <w:rFonts w:ascii="Arial" w:hAnsi="Arial" w:cs="Arial"/>
          <w:color w:val="000000"/>
          <w:sz w:val="27"/>
          <w:szCs w:val="27"/>
          <w:shd w:val="clear" w:color="auto" w:fill="FFFFFF"/>
        </w:rPr>
        <w:t>nty of shopping choices nearby.</w:t>
      </w:r>
    </w:p>
    <w:p w14:paraId="6FCA9CC8" w14:textId="77777777" w:rsidR="00616B5F" w:rsidRDefault="00616B5F" w:rsidP="00A86624">
      <w:pPr>
        <w:rPr>
          <w:rFonts w:ascii="Arial" w:eastAsia="Batang" w:hAnsi="Arial" w:cs="Arial"/>
          <w:b/>
          <w:i/>
          <w:sz w:val="32"/>
          <w:szCs w:val="32"/>
          <w:u w:val="single"/>
        </w:rPr>
      </w:pPr>
    </w:p>
    <w:p w14:paraId="33B886D0" w14:textId="77777777" w:rsidR="003A30F4" w:rsidRPr="00A86624" w:rsidRDefault="003A30F4" w:rsidP="00A86624">
      <w:pPr>
        <w:rPr>
          <w:rFonts w:ascii="Arial" w:eastAsia="Batang" w:hAnsi="Arial" w:cs="Arial"/>
          <w:b/>
          <w:i/>
          <w:sz w:val="32"/>
          <w:szCs w:val="32"/>
          <w:u w:val="single"/>
        </w:rPr>
      </w:pPr>
      <w:r w:rsidRPr="00A86624">
        <w:rPr>
          <w:rFonts w:ascii="Arial" w:eastAsia="Batang" w:hAnsi="Arial" w:cs="Arial"/>
          <w:b/>
          <w:i/>
          <w:sz w:val="32"/>
          <w:szCs w:val="32"/>
          <w:u w:val="single"/>
        </w:rPr>
        <w:t>Property Highlights</w:t>
      </w:r>
    </w:p>
    <w:p w14:paraId="4918A3AB" w14:textId="77777777" w:rsidR="00AB60FE" w:rsidRPr="00C60DF9" w:rsidRDefault="001F4C7E" w:rsidP="00AA1C18">
      <w:pPr>
        <w:jc w:val="both"/>
        <w:rPr>
          <w:rFonts w:ascii="Batang" w:eastAsia="Batang" w:hAnsi="Batang" w:cs="Apple Chancery"/>
          <w:sz w:val="28"/>
          <w:szCs w:val="28"/>
        </w:rPr>
      </w:pPr>
      <w:r w:rsidRPr="00C60DF9">
        <w:rPr>
          <w:rFonts w:ascii="Batang" w:eastAsia="Batang" w:hAnsi="Batang" w:cs="Apple Chancery"/>
          <w:sz w:val="28"/>
          <w:szCs w:val="28"/>
        </w:rPr>
        <w:t xml:space="preserve"> </w:t>
      </w:r>
      <w:r w:rsidR="00BE6CE6" w:rsidRPr="00C60DF9">
        <w:rPr>
          <w:rFonts w:ascii="Batang" w:eastAsia="Batang" w:hAnsi="Batang" w:cs="Apple Chancery"/>
          <w:noProof/>
          <w:sz w:val="28"/>
          <w:szCs w:val="28"/>
        </w:rPr>
        <w:t xml:space="preserve"> </w:t>
      </w:r>
    </w:p>
    <w:p w14:paraId="514BA33F" w14:textId="38F73C77" w:rsidR="00C60DF9" w:rsidRPr="005B59C4" w:rsidRDefault="00C60DF9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32"/>
        </w:rPr>
      </w:pPr>
      <w:r w:rsidRPr="005B59C4">
        <w:rPr>
          <w:rFonts w:ascii="Arial" w:eastAsia="Batang" w:hAnsi="Arial" w:cs="Arial"/>
          <w:sz w:val="32"/>
          <w:szCs w:val="32"/>
        </w:rPr>
        <w:t xml:space="preserve">Turnkey offering </w:t>
      </w:r>
    </w:p>
    <w:p w14:paraId="5DC296B4" w14:textId="0276DDAD" w:rsidR="00E94FED" w:rsidRPr="005B59C4" w:rsidRDefault="005D0357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32"/>
        </w:rPr>
      </w:pPr>
      <w:r w:rsidRPr="005B59C4">
        <w:rPr>
          <w:rFonts w:ascii="Arial" w:eastAsia="Batang" w:hAnsi="Arial" w:cs="Arial"/>
          <w:sz w:val="32"/>
          <w:szCs w:val="32"/>
        </w:rPr>
        <w:t xml:space="preserve">Sales </w:t>
      </w:r>
      <w:r w:rsidR="008B50AB" w:rsidRPr="005B59C4">
        <w:rPr>
          <w:rFonts w:ascii="Arial" w:eastAsia="Batang" w:hAnsi="Arial" w:cs="Arial"/>
          <w:sz w:val="32"/>
          <w:szCs w:val="32"/>
        </w:rPr>
        <w:t xml:space="preserve">Price: </w:t>
      </w:r>
      <w:r w:rsidR="009E0CB7">
        <w:rPr>
          <w:rFonts w:ascii="Arial" w:eastAsia="Batang" w:hAnsi="Arial" w:cs="Arial"/>
          <w:sz w:val="32"/>
          <w:szCs w:val="32"/>
        </w:rPr>
        <w:t>$2,400,000</w:t>
      </w:r>
    </w:p>
    <w:p w14:paraId="0D1C6A09" w14:textId="5B889DEF" w:rsidR="003B2349" w:rsidRPr="005B59C4" w:rsidRDefault="009E0CB7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32"/>
        </w:rPr>
      </w:pPr>
      <w:r>
        <w:rPr>
          <w:rFonts w:ascii="Arial" w:eastAsia="Batang" w:hAnsi="Arial" w:cs="Arial"/>
          <w:sz w:val="32"/>
          <w:szCs w:val="32"/>
        </w:rPr>
        <w:t>10</w:t>
      </w:r>
      <w:r w:rsidR="001F498A">
        <w:rPr>
          <w:rFonts w:ascii="Arial" w:eastAsia="Batang" w:hAnsi="Arial" w:cs="Arial"/>
          <w:sz w:val="32"/>
          <w:szCs w:val="32"/>
        </w:rPr>
        <w:t xml:space="preserve"> Unit</w:t>
      </w:r>
      <w:r w:rsidR="00ED474F">
        <w:rPr>
          <w:rFonts w:ascii="Arial" w:eastAsia="Batang" w:hAnsi="Arial" w:cs="Arial"/>
          <w:sz w:val="32"/>
          <w:szCs w:val="32"/>
        </w:rPr>
        <w:t>s</w:t>
      </w:r>
      <w:r w:rsidR="00254151">
        <w:rPr>
          <w:rFonts w:ascii="Arial" w:eastAsia="Batang" w:hAnsi="Arial" w:cs="Arial"/>
          <w:sz w:val="32"/>
          <w:szCs w:val="32"/>
        </w:rPr>
        <w:t xml:space="preserve"> </w:t>
      </w:r>
    </w:p>
    <w:p w14:paraId="6018CD02" w14:textId="30B84FA1" w:rsidR="006566D6" w:rsidRDefault="005D0357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 w:rsidRPr="005B59C4">
        <w:rPr>
          <w:rFonts w:ascii="Arial" w:eastAsia="Batang" w:hAnsi="Arial" w:cs="Arial"/>
          <w:sz w:val="32"/>
          <w:szCs w:val="32"/>
        </w:rPr>
        <w:t>Zoning</w:t>
      </w:r>
      <w:r w:rsidRPr="005423DC">
        <w:rPr>
          <w:rFonts w:ascii="Arial" w:eastAsia="Batang" w:hAnsi="Arial" w:cs="Arial"/>
          <w:sz w:val="32"/>
          <w:szCs w:val="28"/>
        </w:rPr>
        <w:t xml:space="preserve">: </w:t>
      </w:r>
      <w:r w:rsidR="009E0CB7" w:rsidRPr="009E0CB7">
        <w:rPr>
          <w:rFonts w:ascii="Arial" w:eastAsia="Batang" w:hAnsi="Arial" w:cs="Arial"/>
          <w:sz w:val="32"/>
          <w:szCs w:val="28"/>
        </w:rPr>
        <w:t>RMF3 - RESIDENTIAL, MULTI-FAMILY</w:t>
      </w:r>
    </w:p>
    <w:p w14:paraId="327D9CDF" w14:textId="3FADC20A" w:rsidR="006566D6" w:rsidRPr="009E0CB7" w:rsidRDefault="001F498A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 w:rsidRPr="009E0CB7">
        <w:rPr>
          <w:rFonts w:ascii="Arial" w:eastAsia="Batang" w:hAnsi="Arial" w:cs="Arial"/>
          <w:sz w:val="32"/>
          <w:szCs w:val="28"/>
        </w:rPr>
        <w:t xml:space="preserve">8268 </w:t>
      </w:r>
      <w:r w:rsidR="006566D6" w:rsidRPr="009E0CB7">
        <w:rPr>
          <w:rFonts w:ascii="Arial" w:eastAsia="Batang" w:hAnsi="Arial" w:cs="Arial"/>
          <w:sz w:val="32"/>
          <w:szCs w:val="28"/>
        </w:rPr>
        <w:t>Square Feet Living</w:t>
      </w:r>
    </w:p>
    <w:p w14:paraId="17F7D402" w14:textId="13F4CE82" w:rsidR="005D0357" w:rsidRPr="005423DC" w:rsidRDefault="0040376B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>
        <w:rPr>
          <w:rFonts w:ascii="Arial" w:eastAsia="Batang" w:hAnsi="Arial" w:cs="Arial"/>
          <w:sz w:val="32"/>
          <w:szCs w:val="28"/>
        </w:rPr>
        <w:t>Sarasota</w:t>
      </w:r>
      <w:r w:rsidR="00634A42">
        <w:rPr>
          <w:rFonts w:ascii="Arial" w:eastAsia="Batang" w:hAnsi="Arial" w:cs="Arial"/>
          <w:sz w:val="32"/>
          <w:szCs w:val="28"/>
        </w:rPr>
        <w:t xml:space="preserve"> County, Venice</w:t>
      </w:r>
      <w:r w:rsidR="005D0357" w:rsidRPr="005423DC">
        <w:rPr>
          <w:rFonts w:ascii="Arial" w:eastAsia="Batang" w:hAnsi="Arial" w:cs="Arial"/>
          <w:sz w:val="32"/>
          <w:szCs w:val="28"/>
        </w:rPr>
        <w:t>, Fl</w:t>
      </w:r>
      <w:r w:rsidR="000D247D" w:rsidRPr="005423DC">
        <w:rPr>
          <w:rFonts w:ascii="Arial" w:eastAsia="Batang" w:hAnsi="Arial" w:cs="Arial"/>
          <w:sz w:val="32"/>
          <w:szCs w:val="28"/>
        </w:rPr>
        <w:t>orida</w:t>
      </w:r>
    </w:p>
    <w:p w14:paraId="07F9C0BE" w14:textId="77777777" w:rsidR="009E0CB7" w:rsidRDefault="00C60DF9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 w:rsidRPr="0056430A">
        <w:rPr>
          <w:rFonts w:ascii="Arial" w:eastAsia="Batang" w:hAnsi="Arial" w:cs="Arial"/>
          <w:sz w:val="32"/>
          <w:szCs w:val="28"/>
        </w:rPr>
        <w:t xml:space="preserve">Beautiful outdoor </w:t>
      </w:r>
      <w:r w:rsidR="009E0CB7">
        <w:rPr>
          <w:rFonts w:ascii="Arial" w:eastAsia="Batang" w:hAnsi="Arial" w:cs="Arial"/>
          <w:sz w:val="32"/>
          <w:szCs w:val="28"/>
        </w:rPr>
        <w:t>Pool</w:t>
      </w:r>
    </w:p>
    <w:p w14:paraId="6601174A" w14:textId="7858013A" w:rsidR="00254151" w:rsidRDefault="009E0CB7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>
        <w:rPr>
          <w:rFonts w:ascii="Arial" w:eastAsia="Batang" w:hAnsi="Arial" w:cs="Arial"/>
          <w:sz w:val="32"/>
          <w:szCs w:val="28"/>
        </w:rPr>
        <w:t>Patios and Garden Area</w:t>
      </w:r>
    </w:p>
    <w:tbl>
      <w:tblPr>
        <w:tblpPr w:leftFromText="180" w:rightFromText="180" w:vertAnchor="text" w:tblpY="203"/>
        <w:tblW w:w="11509" w:type="dxa"/>
        <w:tblLook w:val="04A0" w:firstRow="1" w:lastRow="0" w:firstColumn="1" w:lastColumn="0" w:noHBand="0" w:noVBand="1"/>
      </w:tblPr>
      <w:tblGrid>
        <w:gridCol w:w="2099"/>
        <w:gridCol w:w="2572"/>
        <w:gridCol w:w="2640"/>
        <w:gridCol w:w="2099"/>
        <w:gridCol w:w="2099"/>
      </w:tblGrid>
      <w:tr w:rsidR="00616B5F" w:rsidRPr="00616B5F" w14:paraId="76D0E34D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8389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19BA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Occupancy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D12F" w14:textId="77777777" w:rsidR="00616B5F" w:rsidRPr="00616B5F" w:rsidRDefault="00616B5F" w:rsidP="00616B5F">
            <w:pPr>
              <w:jc w:val="center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 xml:space="preserve"> ADR 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BF07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7045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01E411DF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F1D1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2013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A7AE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64%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A65E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 xml:space="preserve"> $123.09 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3D8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48F1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17154054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3858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2014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5D20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72%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82F6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 xml:space="preserve"> $127.60 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C992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B458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007A53B6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9E60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2015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83C5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76%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ED90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 xml:space="preserve"> $131.44 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94B6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FD70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0C72B151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0C10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YTD 2016*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A9FC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67%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E0F8" w14:textId="77777777" w:rsidR="00616B5F" w:rsidRPr="00616B5F" w:rsidRDefault="00616B5F" w:rsidP="00616B5F">
            <w:pPr>
              <w:jc w:val="right"/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 xml:space="preserve"> $138.03 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5B51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13D5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598E6437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2939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3D69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3A67C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A583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4A7D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239D5DE6" w14:textId="77777777" w:rsidTr="00616B5F">
        <w:trPr>
          <w:trHeight w:val="460"/>
        </w:trPr>
        <w:tc>
          <w:tcPr>
            <w:tcW w:w="11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84C5" w14:textId="13C7AA9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lastRenderedPageBreak/>
              <w:t>*2016 YTD includes all reservations from 1</w:t>
            </w:r>
            <w:r>
              <w:rPr>
                <w:rFonts w:ascii="Calibri" w:eastAsia="Times New Roman" w:hAnsi="Calibri"/>
                <w:color w:val="000000"/>
                <w:sz w:val="36"/>
                <w:szCs w:val="36"/>
              </w:rPr>
              <w:t>/1/16 to 12/31/16 reserved</w:t>
            </w:r>
          </w:p>
        </w:tc>
      </w:tr>
      <w:tr w:rsidR="00616B5F" w:rsidRPr="00616B5F" w14:paraId="7E55C306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FC58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BA3A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F904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0645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2331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77E62451" w14:textId="77777777" w:rsidTr="00616B5F">
        <w:trPr>
          <w:trHeight w:val="460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689E2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45DD8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110E5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1EA79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CF028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  <w:tr w:rsidR="00616B5F" w:rsidRPr="00616B5F" w14:paraId="025B8F2C" w14:textId="77777777" w:rsidTr="00616B5F">
        <w:trPr>
          <w:trHeight w:val="460"/>
        </w:trPr>
        <w:tc>
          <w:tcPr>
            <w:tcW w:w="9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B9AC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  <w:r w:rsidRPr="00616B5F">
              <w:rPr>
                <w:rFonts w:ascii="Calibri" w:eastAsia="Times New Roman" w:hAnsi="Calibri"/>
                <w:color w:val="000000"/>
                <w:sz w:val="36"/>
                <w:szCs w:val="36"/>
              </w:rPr>
              <w:t>Bookings we currently have for 2017 business = $128972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E0B6" w14:textId="77777777" w:rsidR="00616B5F" w:rsidRPr="00616B5F" w:rsidRDefault="00616B5F" w:rsidP="00616B5F">
            <w:pPr>
              <w:rPr>
                <w:rFonts w:ascii="Calibri" w:eastAsia="Times New Roman" w:hAnsi="Calibri"/>
                <w:color w:val="000000"/>
                <w:sz w:val="36"/>
                <w:szCs w:val="36"/>
              </w:rPr>
            </w:pPr>
          </w:p>
        </w:tc>
      </w:tr>
    </w:tbl>
    <w:p w14:paraId="530C25F2" w14:textId="77777777" w:rsidR="00616B5F" w:rsidRDefault="00616B5F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</w:p>
    <w:p w14:paraId="14188BC2" w14:textId="77777777" w:rsidR="00616B5F" w:rsidRDefault="00616B5F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</w:p>
    <w:p w14:paraId="0CB658F6" w14:textId="77777777" w:rsidR="00616B5F" w:rsidRDefault="00616B5F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</w:p>
    <w:p w14:paraId="4A7F93C8" w14:textId="77777777" w:rsidR="00616B5F" w:rsidRDefault="00616B5F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</w:p>
    <w:p w14:paraId="51125A22" w14:textId="79F1F0DD" w:rsidR="00C60DF9" w:rsidRPr="005423DC" w:rsidRDefault="009E0CB7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>
        <w:rPr>
          <w:rFonts w:ascii="Arial" w:eastAsia="Batang" w:hAnsi="Arial" w:cs="Arial"/>
          <w:sz w:val="32"/>
          <w:szCs w:val="28"/>
        </w:rPr>
        <w:t>Year Built</w:t>
      </w:r>
      <w:r w:rsidR="00746F85">
        <w:rPr>
          <w:rFonts w:ascii="Arial" w:eastAsia="Batang" w:hAnsi="Arial" w:cs="Arial"/>
          <w:sz w:val="32"/>
          <w:szCs w:val="28"/>
        </w:rPr>
        <w:t xml:space="preserve"> </w:t>
      </w:r>
      <w:r w:rsidR="005D649E">
        <w:rPr>
          <w:rFonts w:ascii="Arial" w:eastAsia="Batang" w:hAnsi="Arial" w:cs="Arial"/>
          <w:sz w:val="32"/>
          <w:szCs w:val="28"/>
        </w:rPr>
        <w:t>1961</w:t>
      </w:r>
    </w:p>
    <w:p w14:paraId="06D500FB" w14:textId="7B847BE3" w:rsidR="009C5C6D" w:rsidRPr="00EA1215" w:rsidRDefault="001F498A" w:rsidP="0012539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eastAsia="Batang" w:hAnsi="Arial" w:cs="Arial"/>
          <w:sz w:val="32"/>
          <w:szCs w:val="28"/>
        </w:rPr>
      </w:pPr>
      <w:r>
        <w:rPr>
          <w:rFonts w:ascii="Arial" w:eastAsia="Batang" w:hAnsi="Arial" w:cs="Arial"/>
          <w:sz w:val="32"/>
          <w:szCs w:val="28"/>
        </w:rPr>
        <w:t>0.43 acres of</w:t>
      </w:r>
      <w:r w:rsidR="00616B5F">
        <w:rPr>
          <w:rFonts w:ascii="Arial" w:eastAsia="Batang" w:hAnsi="Arial" w:cs="Arial"/>
          <w:sz w:val="32"/>
          <w:szCs w:val="28"/>
        </w:rPr>
        <w:t xml:space="preserve"> land </w:t>
      </w:r>
    </w:p>
    <w:p w14:paraId="6BEF14FD" w14:textId="77777777" w:rsidR="005D57AD" w:rsidRDefault="005D57AD" w:rsidP="005B2756">
      <w:pPr>
        <w:jc w:val="both"/>
        <w:rPr>
          <w:rFonts w:ascii="Batang" w:eastAsia="Batang" w:hAnsi="Batang" w:cs="Apple Chancery"/>
          <w:b/>
          <w:sz w:val="28"/>
          <w:szCs w:val="28"/>
          <w:u w:val="single"/>
        </w:rPr>
      </w:pPr>
    </w:p>
    <w:p w14:paraId="4E052BA4" w14:textId="21852F39" w:rsidR="005D57AD" w:rsidRPr="005D57AD" w:rsidRDefault="005D57AD" w:rsidP="005B2756">
      <w:pPr>
        <w:jc w:val="both"/>
        <w:rPr>
          <w:rFonts w:ascii="Batang" w:eastAsia="Batang" w:hAnsi="Batang" w:cs="Apple Chancery"/>
          <w:b/>
          <w:color w:val="943634" w:themeColor="accent2" w:themeShade="BF"/>
          <w:sz w:val="28"/>
          <w:szCs w:val="28"/>
          <w:u w:val="single"/>
        </w:rPr>
      </w:pPr>
      <w:r w:rsidRPr="005D57AD">
        <w:rPr>
          <w:rFonts w:ascii="Batang" w:eastAsia="Batang" w:hAnsi="Batang" w:cs="Apple Chancery"/>
          <w:b/>
          <w:color w:val="943634" w:themeColor="accent2" w:themeShade="BF"/>
          <w:sz w:val="28"/>
          <w:szCs w:val="28"/>
          <w:u w:val="single"/>
        </w:rPr>
        <w:t xml:space="preserve">Menendez Street </w:t>
      </w:r>
    </w:p>
    <w:p w14:paraId="525BE25A" w14:textId="77777777" w:rsidR="005D57AD" w:rsidRDefault="005D57AD" w:rsidP="005D57AD">
      <w:pPr>
        <w:numPr>
          <w:ilvl w:val="0"/>
          <w:numId w:val="3"/>
        </w:numPr>
        <w:spacing w:before="100" w:beforeAutospacing="1" w:after="100" w:afterAutospacing="1"/>
      </w:pPr>
      <w:r>
        <w:t>505 MENENDEZ ST VENICE, FL, 34285</w:t>
      </w:r>
    </w:p>
    <w:p w14:paraId="2A077435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Land Area:</w:t>
      </w:r>
      <w:r>
        <w:t xml:space="preserve"> 18,750 </w:t>
      </w:r>
      <w:proofErr w:type="spellStart"/>
      <w:r>
        <w:t>Sq.Ft</w:t>
      </w:r>
      <w:proofErr w:type="spellEnd"/>
      <w:r>
        <w:t>.</w:t>
      </w:r>
    </w:p>
    <w:p w14:paraId="7B01E31A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Municipality:</w:t>
      </w:r>
      <w:r>
        <w:t xml:space="preserve"> City of Venice</w:t>
      </w:r>
    </w:p>
    <w:p w14:paraId="12725216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Subdivision:</w:t>
      </w:r>
      <w:r>
        <w:t xml:space="preserve"> 0540 - VENICE GULF VIEW SEC OF</w:t>
      </w:r>
    </w:p>
    <w:p w14:paraId="46C3D036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Property Use:</w:t>
      </w:r>
      <w:r>
        <w:t xml:space="preserve"> 391X - Hotels/motels/lodging (1-40 units) - mixed use</w:t>
      </w:r>
    </w:p>
    <w:p w14:paraId="611786A0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Status</w:t>
      </w:r>
      <w:r>
        <w:t xml:space="preserve"> OPEN</w:t>
      </w:r>
    </w:p>
    <w:p w14:paraId="5E948E40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Sec/</w:t>
      </w:r>
      <w:proofErr w:type="spellStart"/>
      <w:r>
        <w:rPr>
          <w:rStyle w:val="Strong"/>
        </w:rPr>
        <w:t>Twp</w:t>
      </w:r>
      <w:proofErr w:type="spellEnd"/>
      <w:r>
        <w:rPr>
          <w:rStyle w:val="Strong"/>
        </w:rPr>
        <w:t>/</w:t>
      </w:r>
      <w:proofErr w:type="spellStart"/>
      <w:r>
        <w:rPr>
          <w:rStyle w:val="Strong"/>
        </w:rPr>
        <w:t>Rge</w:t>
      </w:r>
      <w:proofErr w:type="spellEnd"/>
      <w:r>
        <w:rPr>
          <w:rStyle w:val="Strong"/>
        </w:rPr>
        <w:t>:</w:t>
      </w:r>
      <w:r>
        <w:t xml:space="preserve"> 12-39S-18E</w:t>
      </w:r>
    </w:p>
    <w:p w14:paraId="04221D32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Census:</w:t>
      </w:r>
      <w:r>
        <w:t xml:space="preserve"> 121150024013</w:t>
      </w:r>
    </w:p>
    <w:p w14:paraId="2BC6C8E1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Zoning:</w:t>
      </w:r>
      <w:r>
        <w:t xml:space="preserve"> RMF3 - RESIDENTIAL, MULTI-FAMILY </w:t>
      </w:r>
    </w:p>
    <w:p w14:paraId="04151EAF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Total Living Units:</w:t>
      </w:r>
      <w:r>
        <w:t>10</w:t>
      </w:r>
    </w:p>
    <w:p w14:paraId="3946C2DE" w14:textId="77777777" w:rsidR="005D57AD" w:rsidRDefault="005D57AD" w:rsidP="005D57AD">
      <w:pPr>
        <w:numPr>
          <w:ilvl w:val="0"/>
          <w:numId w:val="4"/>
        </w:numPr>
        <w:spacing w:before="100" w:beforeAutospacing="1" w:after="100" w:afterAutospacing="1"/>
      </w:pPr>
      <w:r>
        <w:rPr>
          <w:rStyle w:val="Strong"/>
        </w:rPr>
        <w:t>Parcel Description:</w:t>
      </w:r>
      <w:r>
        <w:t xml:space="preserve"> PARKVIEW APARTMENTS LOTS 12 &amp; 13 BLK 40 GULF VIEW SEC OF VENICE</w:t>
      </w:r>
    </w:p>
    <w:p w14:paraId="571B8695" w14:textId="77777777" w:rsidR="006222F9" w:rsidRDefault="006222F9" w:rsidP="006222F9">
      <w:pPr>
        <w:spacing w:before="100" w:beforeAutospacing="1" w:after="100" w:afterAutospacing="1"/>
      </w:pPr>
    </w:p>
    <w:p w14:paraId="6AAE8754" w14:textId="77777777" w:rsidR="005D57AD" w:rsidRDefault="005D57AD" w:rsidP="005D57AD">
      <w:r>
        <w:rPr>
          <w:rStyle w:val="h2"/>
        </w:rPr>
        <w:lastRenderedPageBreak/>
        <w:t>Buildings</w:t>
      </w:r>
      <w: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5"/>
        <w:gridCol w:w="721"/>
        <w:gridCol w:w="554"/>
        <w:gridCol w:w="647"/>
        <w:gridCol w:w="1161"/>
        <w:gridCol w:w="1134"/>
        <w:gridCol w:w="1227"/>
        <w:gridCol w:w="1294"/>
        <w:gridCol w:w="782"/>
      </w:tblGrid>
      <w:tr w:rsidR="005D57AD" w14:paraId="2D47DEB3" w14:textId="77777777" w:rsidTr="005D57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8A82B3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Situs - click address for details</w:t>
            </w:r>
          </w:p>
        </w:tc>
        <w:tc>
          <w:tcPr>
            <w:tcW w:w="0" w:type="auto"/>
            <w:vAlign w:val="center"/>
            <w:hideMark/>
          </w:tcPr>
          <w:p w14:paraId="10C4D70F" w14:textId="77777777" w:rsidR="005D57AD" w:rsidRDefault="005D57A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Bldg</w:t>
            </w:r>
            <w:proofErr w:type="spellEnd"/>
            <w:r>
              <w:rPr>
                <w:b/>
                <w:bCs/>
              </w:rPr>
              <w:t xml:space="preserve"> #</w:t>
            </w:r>
          </w:p>
        </w:tc>
        <w:tc>
          <w:tcPr>
            <w:tcW w:w="0" w:type="auto"/>
            <w:vAlign w:val="center"/>
            <w:hideMark/>
          </w:tcPr>
          <w:p w14:paraId="6A7B1F9B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Beds</w:t>
            </w:r>
          </w:p>
        </w:tc>
        <w:tc>
          <w:tcPr>
            <w:tcW w:w="0" w:type="auto"/>
            <w:vAlign w:val="center"/>
            <w:hideMark/>
          </w:tcPr>
          <w:p w14:paraId="10787040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Baths</w:t>
            </w:r>
          </w:p>
        </w:tc>
        <w:tc>
          <w:tcPr>
            <w:tcW w:w="0" w:type="auto"/>
            <w:vAlign w:val="center"/>
            <w:hideMark/>
          </w:tcPr>
          <w:p w14:paraId="77771326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Half Baths</w:t>
            </w:r>
          </w:p>
        </w:tc>
        <w:tc>
          <w:tcPr>
            <w:tcW w:w="0" w:type="auto"/>
            <w:vAlign w:val="center"/>
            <w:hideMark/>
          </w:tcPr>
          <w:p w14:paraId="2E269915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Built</w:t>
            </w:r>
          </w:p>
        </w:tc>
        <w:tc>
          <w:tcPr>
            <w:tcW w:w="0" w:type="auto"/>
            <w:vAlign w:val="center"/>
            <w:hideMark/>
          </w:tcPr>
          <w:p w14:paraId="19CB9346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Gross Area</w:t>
            </w:r>
          </w:p>
        </w:tc>
        <w:tc>
          <w:tcPr>
            <w:tcW w:w="0" w:type="auto"/>
            <w:vAlign w:val="center"/>
            <w:hideMark/>
          </w:tcPr>
          <w:p w14:paraId="31DD9356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Living Area</w:t>
            </w:r>
          </w:p>
        </w:tc>
        <w:tc>
          <w:tcPr>
            <w:tcW w:w="0" w:type="auto"/>
            <w:vAlign w:val="center"/>
            <w:hideMark/>
          </w:tcPr>
          <w:p w14:paraId="1C6A18D8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Stories</w:t>
            </w:r>
          </w:p>
        </w:tc>
      </w:tr>
      <w:tr w:rsidR="005D57AD" w14:paraId="640523CB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3756C3" w14:textId="77777777" w:rsidR="005D57AD" w:rsidRDefault="00731DFD">
            <w:hyperlink r:id="rId15" w:history="1">
              <w:r w:rsidR="005D57AD">
                <w:rPr>
                  <w:rStyle w:val="Hyperlink"/>
                </w:rPr>
                <w:t>505 MENENDEZ ST VENICE, FL, 34285</w:t>
              </w:r>
            </w:hyperlink>
          </w:p>
        </w:tc>
        <w:tc>
          <w:tcPr>
            <w:tcW w:w="0" w:type="auto"/>
            <w:vAlign w:val="center"/>
            <w:hideMark/>
          </w:tcPr>
          <w:p w14:paraId="1B085999" w14:textId="77777777" w:rsidR="005D57AD" w:rsidRDefault="005D57AD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A62057F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D79947C" w14:textId="77777777" w:rsidR="005D57AD" w:rsidRDefault="005D57AD">
            <w:r>
              <w:t>5</w:t>
            </w:r>
          </w:p>
        </w:tc>
        <w:tc>
          <w:tcPr>
            <w:tcW w:w="0" w:type="auto"/>
            <w:vAlign w:val="center"/>
            <w:hideMark/>
          </w:tcPr>
          <w:p w14:paraId="0C420722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5C184BA9" w14:textId="77777777" w:rsidR="005D57AD" w:rsidRDefault="005D57AD">
            <w:r>
              <w:t>1961</w:t>
            </w:r>
          </w:p>
        </w:tc>
        <w:tc>
          <w:tcPr>
            <w:tcW w:w="0" w:type="auto"/>
            <w:vAlign w:val="center"/>
            <w:hideMark/>
          </w:tcPr>
          <w:p w14:paraId="2B1B87F5" w14:textId="77777777" w:rsidR="005D57AD" w:rsidRDefault="005D57AD">
            <w:r>
              <w:t>4,668</w:t>
            </w:r>
          </w:p>
        </w:tc>
        <w:tc>
          <w:tcPr>
            <w:tcW w:w="0" w:type="auto"/>
            <w:vAlign w:val="center"/>
            <w:hideMark/>
          </w:tcPr>
          <w:p w14:paraId="5A3B9B9E" w14:textId="77777777" w:rsidR="005D57AD" w:rsidRDefault="005D57AD">
            <w:r>
              <w:t>2,591</w:t>
            </w:r>
          </w:p>
        </w:tc>
        <w:tc>
          <w:tcPr>
            <w:tcW w:w="0" w:type="auto"/>
            <w:vAlign w:val="center"/>
            <w:hideMark/>
          </w:tcPr>
          <w:p w14:paraId="3BCDDF87" w14:textId="77777777" w:rsidR="005D57AD" w:rsidRDefault="005D57AD">
            <w:r>
              <w:t>1</w:t>
            </w:r>
          </w:p>
        </w:tc>
      </w:tr>
      <w:tr w:rsidR="005D57AD" w14:paraId="4D79E495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3B1636" w14:textId="77777777" w:rsidR="005D57AD" w:rsidRDefault="00731DFD">
            <w:hyperlink r:id="rId16" w:history="1">
              <w:r w:rsidR="005D57AD">
                <w:rPr>
                  <w:rStyle w:val="Hyperlink"/>
                </w:rPr>
                <w:t>505 MENENDEZ ST VENICE, FL, 34285</w:t>
              </w:r>
            </w:hyperlink>
          </w:p>
        </w:tc>
        <w:tc>
          <w:tcPr>
            <w:tcW w:w="0" w:type="auto"/>
            <w:vAlign w:val="center"/>
            <w:hideMark/>
          </w:tcPr>
          <w:p w14:paraId="59CFEBEF" w14:textId="77777777" w:rsidR="005D57AD" w:rsidRDefault="005D57AD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189B1342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103E7FE1" w14:textId="77777777" w:rsidR="005D57AD" w:rsidRDefault="005D57AD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48BC975B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60755E1" w14:textId="77777777" w:rsidR="005D57AD" w:rsidRDefault="005D57AD">
            <w:r>
              <w:t>1962</w:t>
            </w:r>
          </w:p>
        </w:tc>
        <w:tc>
          <w:tcPr>
            <w:tcW w:w="0" w:type="auto"/>
            <w:vAlign w:val="center"/>
            <w:hideMark/>
          </w:tcPr>
          <w:p w14:paraId="627647B7" w14:textId="77777777" w:rsidR="005D57AD" w:rsidRDefault="005D57AD">
            <w:r>
              <w:t>960</w:t>
            </w:r>
          </w:p>
        </w:tc>
        <w:tc>
          <w:tcPr>
            <w:tcW w:w="0" w:type="auto"/>
            <w:vAlign w:val="center"/>
            <w:hideMark/>
          </w:tcPr>
          <w:p w14:paraId="6EAA3369" w14:textId="77777777" w:rsidR="005D57AD" w:rsidRDefault="005D57AD">
            <w:r>
              <w:t>768</w:t>
            </w:r>
          </w:p>
        </w:tc>
        <w:tc>
          <w:tcPr>
            <w:tcW w:w="0" w:type="auto"/>
            <w:vAlign w:val="center"/>
            <w:hideMark/>
          </w:tcPr>
          <w:p w14:paraId="12832D9F" w14:textId="77777777" w:rsidR="005D57AD" w:rsidRDefault="005D57AD">
            <w:r>
              <w:t>1</w:t>
            </w:r>
          </w:p>
        </w:tc>
      </w:tr>
      <w:tr w:rsidR="005D57AD" w14:paraId="3CBA981F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30E54" w14:textId="77777777" w:rsidR="005D57AD" w:rsidRDefault="00731DFD">
            <w:hyperlink r:id="rId17" w:history="1">
              <w:r w:rsidR="005D57AD">
                <w:rPr>
                  <w:rStyle w:val="Hyperlink"/>
                </w:rPr>
                <w:t>505 MENENDEZ ST VENICE, FL, 34285</w:t>
              </w:r>
            </w:hyperlink>
          </w:p>
        </w:tc>
        <w:tc>
          <w:tcPr>
            <w:tcW w:w="0" w:type="auto"/>
            <w:vAlign w:val="center"/>
            <w:hideMark/>
          </w:tcPr>
          <w:p w14:paraId="1F89A36E" w14:textId="77777777" w:rsidR="005D57AD" w:rsidRDefault="005D57AD"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7E4F708C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89DB6E6" w14:textId="77777777" w:rsidR="005D57AD" w:rsidRDefault="005D57AD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657E8220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152E708" w14:textId="77777777" w:rsidR="005D57AD" w:rsidRDefault="005D57AD">
            <w:r>
              <w:t>1962</w:t>
            </w:r>
          </w:p>
        </w:tc>
        <w:tc>
          <w:tcPr>
            <w:tcW w:w="0" w:type="auto"/>
            <w:vAlign w:val="center"/>
            <w:hideMark/>
          </w:tcPr>
          <w:p w14:paraId="2475FCD8" w14:textId="77777777" w:rsidR="005D57AD" w:rsidRDefault="005D57AD">
            <w:r>
              <w:t>1,320</w:t>
            </w:r>
          </w:p>
        </w:tc>
        <w:tc>
          <w:tcPr>
            <w:tcW w:w="0" w:type="auto"/>
            <w:vAlign w:val="center"/>
            <w:hideMark/>
          </w:tcPr>
          <w:p w14:paraId="5D71A343" w14:textId="77777777" w:rsidR="005D57AD" w:rsidRDefault="005D57AD">
            <w:r>
              <w:t>1,056</w:t>
            </w:r>
          </w:p>
        </w:tc>
        <w:tc>
          <w:tcPr>
            <w:tcW w:w="0" w:type="auto"/>
            <w:vAlign w:val="center"/>
            <w:hideMark/>
          </w:tcPr>
          <w:p w14:paraId="6B913567" w14:textId="77777777" w:rsidR="005D57AD" w:rsidRDefault="005D57AD">
            <w:r>
              <w:t>1</w:t>
            </w:r>
          </w:p>
        </w:tc>
      </w:tr>
      <w:tr w:rsidR="005D57AD" w14:paraId="6FADF80A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6A9FB9" w14:textId="77777777" w:rsidR="005D57AD" w:rsidRDefault="00731DFD">
            <w:hyperlink r:id="rId18" w:history="1">
              <w:r w:rsidR="005D57AD">
                <w:rPr>
                  <w:rStyle w:val="Hyperlink"/>
                </w:rPr>
                <w:t>505 MENENDEZ ST VENICE, FL, 34285</w:t>
              </w:r>
            </w:hyperlink>
          </w:p>
        </w:tc>
        <w:tc>
          <w:tcPr>
            <w:tcW w:w="0" w:type="auto"/>
            <w:vAlign w:val="center"/>
            <w:hideMark/>
          </w:tcPr>
          <w:p w14:paraId="5E7E5A77" w14:textId="77777777" w:rsidR="005D57AD" w:rsidRDefault="005D57AD">
            <w:r>
              <w:t>4</w:t>
            </w:r>
          </w:p>
        </w:tc>
        <w:tc>
          <w:tcPr>
            <w:tcW w:w="0" w:type="auto"/>
            <w:vAlign w:val="center"/>
            <w:hideMark/>
          </w:tcPr>
          <w:p w14:paraId="30617467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25BB5FD9" w14:textId="77777777" w:rsidR="005D57AD" w:rsidRDefault="005D57AD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2058C5CD" w14:textId="77777777" w:rsidR="005D57AD" w:rsidRDefault="005D57AD"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8A90545" w14:textId="77777777" w:rsidR="005D57AD" w:rsidRDefault="005D57AD">
            <w:r>
              <w:t>1963</w:t>
            </w:r>
          </w:p>
        </w:tc>
        <w:tc>
          <w:tcPr>
            <w:tcW w:w="0" w:type="auto"/>
            <w:vAlign w:val="center"/>
            <w:hideMark/>
          </w:tcPr>
          <w:p w14:paraId="573BD998" w14:textId="77777777" w:rsidR="005D57AD" w:rsidRDefault="005D57AD">
            <w:r>
              <w:t>1,320</w:t>
            </w:r>
          </w:p>
        </w:tc>
        <w:tc>
          <w:tcPr>
            <w:tcW w:w="0" w:type="auto"/>
            <w:vAlign w:val="center"/>
            <w:hideMark/>
          </w:tcPr>
          <w:p w14:paraId="2E177888" w14:textId="77777777" w:rsidR="005D57AD" w:rsidRDefault="005D57AD">
            <w:r>
              <w:t>1,056</w:t>
            </w:r>
          </w:p>
        </w:tc>
        <w:tc>
          <w:tcPr>
            <w:tcW w:w="0" w:type="auto"/>
            <w:vAlign w:val="center"/>
            <w:hideMark/>
          </w:tcPr>
          <w:p w14:paraId="5577CADA" w14:textId="77777777" w:rsidR="005D57AD" w:rsidRDefault="005D57AD">
            <w:r>
              <w:t>1</w:t>
            </w:r>
          </w:p>
        </w:tc>
      </w:tr>
    </w:tbl>
    <w:p w14:paraId="00119897" w14:textId="77777777" w:rsidR="005D57AD" w:rsidRDefault="005D57AD" w:rsidP="005D57AD">
      <w:r>
        <w:rPr>
          <w:rStyle w:val="h2"/>
        </w:rPr>
        <w:t>Extra Features</w:t>
      </w:r>
      <w: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1980"/>
        <w:gridCol w:w="3433"/>
        <w:gridCol w:w="607"/>
        <w:gridCol w:w="1094"/>
        <w:gridCol w:w="582"/>
      </w:tblGrid>
      <w:tr w:rsidR="005D57AD" w14:paraId="1A4758E4" w14:textId="77777777" w:rsidTr="005D57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177D32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line #</w:t>
            </w:r>
          </w:p>
        </w:tc>
        <w:tc>
          <w:tcPr>
            <w:tcW w:w="0" w:type="auto"/>
            <w:vAlign w:val="center"/>
            <w:hideMark/>
          </w:tcPr>
          <w:p w14:paraId="262AC4AE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Building Number</w:t>
            </w:r>
          </w:p>
        </w:tc>
        <w:tc>
          <w:tcPr>
            <w:tcW w:w="0" w:type="auto"/>
            <w:vAlign w:val="center"/>
            <w:hideMark/>
          </w:tcPr>
          <w:p w14:paraId="51C7FC56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002840C5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Units</w:t>
            </w:r>
          </w:p>
        </w:tc>
        <w:tc>
          <w:tcPr>
            <w:tcW w:w="0" w:type="auto"/>
            <w:vAlign w:val="center"/>
            <w:hideMark/>
          </w:tcPr>
          <w:p w14:paraId="23496AA8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 Type</w:t>
            </w:r>
          </w:p>
        </w:tc>
        <w:tc>
          <w:tcPr>
            <w:tcW w:w="0" w:type="auto"/>
            <w:vAlign w:val="center"/>
            <w:hideMark/>
          </w:tcPr>
          <w:p w14:paraId="528D8580" w14:textId="77777777" w:rsidR="005D57AD" w:rsidRDefault="005D5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</w:tr>
      <w:tr w:rsidR="005D57AD" w14:paraId="5E7E4D01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29F10E" w14:textId="77777777" w:rsidR="005D57AD" w:rsidRDefault="005D57AD">
            <w:r>
              <w:t>1</w:t>
            </w:r>
          </w:p>
        </w:tc>
        <w:tc>
          <w:tcPr>
            <w:tcW w:w="1950" w:type="dxa"/>
            <w:vAlign w:val="center"/>
            <w:hideMark/>
          </w:tcPr>
          <w:p w14:paraId="6A1171D6" w14:textId="77777777" w:rsidR="005D57AD" w:rsidRDefault="005D57AD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3A491115" w14:textId="77777777" w:rsidR="005D57AD" w:rsidRDefault="005D57AD">
            <w:r>
              <w:t>CANOPY - Canopy (commercial)</w:t>
            </w:r>
          </w:p>
        </w:tc>
        <w:tc>
          <w:tcPr>
            <w:tcW w:w="0" w:type="auto"/>
            <w:vAlign w:val="center"/>
            <w:hideMark/>
          </w:tcPr>
          <w:p w14:paraId="20213383" w14:textId="77777777" w:rsidR="005D57AD" w:rsidRDefault="005D57AD">
            <w:r>
              <w:t>144</w:t>
            </w:r>
          </w:p>
        </w:tc>
        <w:tc>
          <w:tcPr>
            <w:tcW w:w="0" w:type="auto"/>
            <w:vAlign w:val="center"/>
            <w:hideMark/>
          </w:tcPr>
          <w:p w14:paraId="34C1FD1C" w14:textId="77777777" w:rsidR="005D57AD" w:rsidRDefault="005D57AD">
            <w:r>
              <w:t>SF</w:t>
            </w:r>
          </w:p>
        </w:tc>
        <w:tc>
          <w:tcPr>
            <w:tcW w:w="0" w:type="auto"/>
            <w:vAlign w:val="center"/>
            <w:hideMark/>
          </w:tcPr>
          <w:p w14:paraId="1117F0D1" w14:textId="77777777" w:rsidR="005D57AD" w:rsidRDefault="005D57AD">
            <w:r>
              <w:t>1991</w:t>
            </w:r>
          </w:p>
        </w:tc>
      </w:tr>
      <w:tr w:rsidR="005D57AD" w14:paraId="1B8F1EA3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5CF95B" w14:textId="77777777" w:rsidR="005D57AD" w:rsidRDefault="005D57AD">
            <w:r>
              <w:t>2</w:t>
            </w:r>
          </w:p>
        </w:tc>
        <w:tc>
          <w:tcPr>
            <w:tcW w:w="1950" w:type="dxa"/>
            <w:vAlign w:val="center"/>
            <w:hideMark/>
          </w:tcPr>
          <w:p w14:paraId="3FD6D14E" w14:textId="77777777" w:rsidR="005D57AD" w:rsidRDefault="005D57AD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F286E7C" w14:textId="77777777" w:rsidR="005D57AD" w:rsidRDefault="005D57AD">
            <w:r>
              <w:t>PARKSP - Parking Spaces</w:t>
            </w:r>
          </w:p>
        </w:tc>
        <w:tc>
          <w:tcPr>
            <w:tcW w:w="0" w:type="auto"/>
            <w:vAlign w:val="center"/>
            <w:hideMark/>
          </w:tcPr>
          <w:p w14:paraId="3D235A06" w14:textId="77777777" w:rsidR="005D57AD" w:rsidRDefault="005D57AD"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10415CE4" w14:textId="77777777" w:rsidR="005D57AD" w:rsidRDefault="005D57AD">
            <w:r>
              <w:t>EA</w:t>
            </w:r>
          </w:p>
        </w:tc>
        <w:tc>
          <w:tcPr>
            <w:tcW w:w="0" w:type="auto"/>
            <w:vAlign w:val="center"/>
            <w:hideMark/>
          </w:tcPr>
          <w:p w14:paraId="36955FF6" w14:textId="77777777" w:rsidR="005D57AD" w:rsidRDefault="005D57AD">
            <w:r>
              <w:t>1961</w:t>
            </w:r>
          </w:p>
        </w:tc>
      </w:tr>
      <w:tr w:rsidR="005D57AD" w14:paraId="6EE424F1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70484" w14:textId="77777777" w:rsidR="005D57AD" w:rsidRDefault="005D57AD">
            <w:r>
              <w:t>3</w:t>
            </w:r>
          </w:p>
        </w:tc>
        <w:tc>
          <w:tcPr>
            <w:tcW w:w="1950" w:type="dxa"/>
            <w:vAlign w:val="center"/>
            <w:hideMark/>
          </w:tcPr>
          <w:p w14:paraId="289529BA" w14:textId="77777777" w:rsidR="005D57AD" w:rsidRDefault="005D57AD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7D6E7C04" w14:textId="77777777" w:rsidR="005D57AD" w:rsidRDefault="005D57AD">
            <w:r>
              <w:t>PATIO - Patio - concrete or Pavers</w:t>
            </w:r>
          </w:p>
        </w:tc>
        <w:tc>
          <w:tcPr>
            <w:tcW w:w="0" w:type="auto"/>
            <w:vAlign w:val="center"/>
            <w:hideMark/>
          </w:tcPr>
          <w:p w14:paraId="12988F2E" w14:textId="77777777" w:rsidR="005D57AD" w:rsidRDefault="005D57AD">
            <w:r>
              <w:t>1500</w:t>
            </w:r>
          </w:p>
        </w:tc>
        <w:tc>
          <w:tcPr>
            <w:tcW w:w="0" w:type="auto"/>
            <w:vAlign w:val="center"/>
            <w:hideMark/>
          </w:tcPr>
          <w:p w14:paraId="01B99694" w14:textId="77777777" w:rsidR="005D57AD" w:rsidRDefault="005D57AD">
            <w:r>
              <w:t>SF</w:t>
            </w:r>
          </w:p>
        </w:tc>
        <w:tc>
          <w:tcPr>
            <w:tcW w:w="0" w:type="auto"/>
            <w:vAlign w:val="center"/>
            <w:hideMark/>
          </w:tcPr>
          <w:p w14:paraId="47D26E74" w14:textId="77777777" w:rsidR="005D57AD" w:rsidRDefault="005D57AD">
            <w:r>
              <w:t>1991</w:t>
            </w:r>
          </w:p>
        </w:tc>
      </w:tr>
      <w:tr w:rsidR="005D57AD" w14:paraId="6C35E5B3" w14:textId="77777777" w:rsidTr="005D57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6A295D" w14:textId="77777777" w:rsidR="005D57AD" w:rsidRDefault="005D57AD">
            <w:r>
              <w:t>4</w:t>
            </w:r>
          </w:p>
        </w:tc>
        <w:tc>
          <w:tcPr>
            <w:tcW w:w="1950" w:type="dxa"/>
            <w:vAlign w:val="center"/>
            <w:hideMark/>
          </w:tcPr>
          <w:p w14:paraId="20C19959" w14:textId="77777777" w:rsidR="005D57AD" w:rsidRDefault="005D57AD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3E24A687" w14:textId="77777777" w:rsidR="005D57AD" w:rsidRDefault="005D57AD">
            <w:r>
              <w:t>POOL - Swimming Pool</w:t>
            </w:r>
          </w:p>
        </w:tc>
        <w:tc>
          <w:tcPr>
            <w:tcW w:w="0" w:type="auto"/>
            <w:vAlign w:val="center"/>
            <w:hideMark/>
          </w:tcPr>
          <w:p w14:paraId="1F154F8E" w14:textId="77777777" w:rsidR="005D57AD" w:rsidRDefault="005D57AD">
            <w:r>
              <w:t>392</w:t>
            </w:r>
          </w:p>
        </w:tc>
        <w:tc>
          <w:tcPr>
            <w:tcW w:w="0" w:type="auto"/>
            <w:vAlign w:val="center"/>
            <w:hideMark/>
          </w:tcPr>
          <w:p w14:paraId="0F99AB25" w14:textId="77777777" w:rsidR="005D57AD" w:rsidRDefault="005D57AD">
            <w:r>
              <w:t>SF</w:t>
            </w:r>
          </w:p>
        </w:tc>
        <w:tc>
          <w:tcPr>
            <w:tcW w:w="0" w:type="auto"/>
            <w:vAlign w:val="center"/>
            <w:hideMark/>
          </w:tcPr>
          <w:p w14:paraId="15475288" w14:textId="77777777" w:rsidR="005D57AD" w:rsidRDefault="005D57AD">
            <w:r>
              <w:t>1991</w:t>
            </w:r>
          </w:p>
        </w:tc>
      </w:tr>
    </w:tbl>
    <w:p w14:paraId="35A0EFFA" w14:textId="65E64F2F" w:rsidR="00A91549" w:rsidRDefault="00A91549" w:rsidP="00A91549"/>
    <w:p w14:paraId="19291A52" w14:textId="74C389F7" w:rsidR="00A91549" w:rsidRDefault="00A23048" w:rsidP="00AA1C18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noProof/>
          <w:sz w:val="28"/>
          <w:szCs w:val="28"/>
        </w:rPr>
        <w:lastRenderedPageBreak/>
        <w:drawing>
          <wp:inline distT="0" distB="0" distL="0" distR="0" wp14:anchorId="0C90CD49" wp14:editId="16B9A853">
            <wp:extent cx="8850086" cy="6838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endez Analysi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28" cy="68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1193" w14:textId="36053A41" w:rsidR="00752ABC" w:rsidRDefault="00831E03" w:rsidP="00AA1C18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noProof/>
          <w:sz w:val="28"/>
          <w:szCs w:val="28"/>
        </w:rPr>
        <w:lastRenderedPageBreak/>
        <w:drawing>
          <wp:inline distT="0" distB="0" distL="0" distR="0" wp14:anchorId="0198AFE6" wp14:editId="58CA27C4">
            <wp:extent cx="8800465" cy="58667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Patio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465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D05B" w14:textId="77777777" w:rsidR="00384DA1" w:rsidRDefault="00384DA1" w:rsidP="00AA1C18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678802A1" w14:textId="18FBABD5" w:rsidR="00384DA1" w:rsidRDefault="00831E03" w:rsidP="00AA1C18">
      <w:pPr>
        <w:jc w:val="center"/>
        <w:rPr>
          <w:rFonts w:ascii="Apple Chancery" w:hAnsi="Apple Chancery" w:cs="Apple Chancery"/>
          <w:sz w:val="28"/>
          <w:szCs w:val="28"/>
        </w:rPr>
      </w:pPr>
      <w:r w:rsidRPr="00831E03">
        <w:rPr>
          <w:rFonts w:ascii="Apple Chancery" w:hAnsi="Apple Chancery" w:cs="Apple Chancery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D7A9B77" wp14:editId="57D48C0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71900" cy="2514600"/>
            <wp:effectExtent l="0" t="0" r="1270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ing area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9D6F1" w14:textId="74DEF686" w:rsidR="00384DA1" w:rsidRDefault="00831E03" w:rsidP="00AA1C18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2B34FA06" wp14:editId="3464FEF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62985" cy="2375535"/>
            <wp:effectExtent l="0" t="0" r="0" b="1206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7D071" w14:textId="77777777" w:rsidR="00384DA1" w:rsidRDefault="00384DA1" w:rsidP="00AA1C18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428D3282" w14:textId="7D75F0FF" w:rsidR="00797F33" w:rsidRDefault="00797F33" w:rsidP="00797F33">
      <w:pPr>
        <w:keepNext/>
        <w:jc w:val="center"/>
      </w:pPr>
    </w:p>
    <w:p w14:paraId="7858645C" w14:textId="6833C053" w:rsidR="00772B63" w:rsidRDefault="00772B63" w:rsidP="00797F33">
      <w:pPr>
        <w:pStyle w:val="Caption"/>
        <w:jc w:val="center"/>
        <w:rPr>
          <w:color w:val="auto"/>
          <w:sz w:val="24"/>
        </w:rPr>
      </w:pPr>
    </w:p>
    <w:p w14:paraId="79289F7B" w14:textId="2CE49F29" w:rsidR="004C5361" w:rsidRDefault="004C5361" w:rsidP="00797F33">
      <w:pPr>
        <w:pStyle w:val="Caption"/>
        <w:jc w:val="center"/>
        <w:rPr>
          <w:color w:val="auto"/>
          <w:sz w:val="24"/>
        </w:rPr>
      </w:pPr>
    </w:p>
    <w:p w14:paraId="267B2F6A" w14:textId="77777777" w:rsidR="004C5361" w:rsidRDefault="004C5361" w:rsidP="00797F33">
      <w:pPr>
        <w:pStyle w:val="Caption"/>
        <w:jc w:val="center"/>
        <w:rPr>
          <w:color w:val="auto"/>
          <w:sz w:val="24"/>
        </w:rPr>
      </w:pPr>
    </w:p>
    <w:p w14:paraId="7943C2E5" w14:textId="77777777" w:rsidR="00D13899" w:rsidRDefault="00D13899" w:rsidP="00797F33">
      <w:pPr>
        <w:pStyle w:val="Caption"/>
        <w:jc w:val="center"/>
        <w:rPr>
          <w:rFonts w:ascii="Arial Narrow" w:hAnsi="Arial Narrow"/>
          <w:color w:val="auto"/>
          <w:sz w:val="36"/>
        </w:rPr>
      </w:pPr>
    </w:p>
    <w:p w14:paraId="3798C4E0" w14:textId="77777777" w:rsidR="00D13899" w:rsidRDefault="00D13899" w:rsidP="00797F33">
      <w:pPr>
        <w:pStyle w:val="Caption"/>
        <w:jc w:val="center"/>
        <w:rPr>
          <w:rFonts w:ascii="Arial Narrow" w:hAnsi="Arial Narrow"/>
          <w:color w:val="auto"/>
          <w:sz w:val="36"/>
        </w:rPr>
      </w:pPr>
    </w:p>
    <w:p w14:paraId="3DD773AD" w14:textId="10F341BC" w:rsidR="00797F33" w:rsidRPr="00D13899" w:rsidRDefault="00D27122" w:rsidP="00797F33">
      <w:pPr>
        <w:pStyle w:val="Caption"/>
        <w:jc w:val="center"/>
        <w:rPr>
          <w:rFonts w:ascii="Arial Narrow" w:hAnsi="Arial Narrow"/>
          <w:b w:val="0"/>
          <w:color w:val="auto"/>
          <w:sz w:val="24"/>
        </w:rPr>
      </w:pPr>
      <w:r>
        <w:rPr>
          <w:rFonts w:ascii="Arial Narrow" w:hAnsi="Arial Narrow"/>
          <w:b w:val="0"/>
          <w:noProof/>
          <w:color w:val="auto"/>
          <w:sz w:val="24"/>
        </w:rPr>
        <w:drawing>
          <wp:anchor distT="0" distB="0" distL="114300" distR="114300" simplePos="0" relativeHeight="251735040" behindDoc="0" locked="0" layoutInCell="1" allowOverlap="1" wp14:anchorId="1666469A" wp14:editId="6BA42378">
            <wp:simplePos x="0" y="0"/>
            <wp:positionH relativeFrom="margin">
              <wp:posOffset>2474232</wp:posOffset>
            </wp:positionH>
            <wp:positionV relativeFrom="margin">
              <wp:posOffset>3189786</wp:posOffset>
            </wp:positionV>
            <wp:extent cx="4114800" cy="2743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h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1B5" w:rsidRPr="00D13899">
        <w:rPr>
          <w:rFonts w:ascii="Arial Narrow" w:hAnsi="Arial Narrow"/>
          <w:b w:val="0"/>
          <w:color w:val="auto"/>
          <w:sz w:val="24"/>
        </w:rPr>
        <w:t xml:space="preserve"> </w:t>
      </w:r>
    </w:p>
    <w:p w14:paraId="0D7D9482" w14:textId="77777777" w:rsidR="00797F33" w:rsidRDefault="00797F33" w:rsidP="00797F33">
      <w:pPr>
        <w:keepNext/>
        <w:jc w:val="center"/>
      </w:pPr>
    </w:p>
    <w:p w14:paraId="25B6FED8" w14:textId="3135D04D" w:rsidR="00797F33" w:rsidRDefault="00797F33" w:rsidP="0072614C">
      <w:pPr>
        <w:pStyle w:val="Caption"/>
        <w:rPr>
          <w:color w:val="auto"/>
          <w:sz w:val="24"/>
        </w:rPr>
      </w:pPr>
    </w:p>
    <w:p w14:paraId="785B601C" w14:textId="6418BB4E" w:rsidR="00797F33" w:rsidRDefault="00797F33" w:rsidP="00797F33"/>
    <w:p w14:paraId="6483027D" w14:textId="77777777" w:rsidR="00797F33" w:rsidRDefault="00797F33" w:rsidP="00797F33"/>
    <w:p w14:paraId="11035A0B" w14:textId="77777777" w:rsidR="00797F33" w:rsidRDefault="00797F33" w:rsidP="00797F33"/>
    <w:p w14:paraId="48A2094C" w14:textId="77777777" w:rsidR="00797F33" w:rsidRDefault="00797F33" w:rsidP="00797F33"/>
    <w:p w14:paraId="0B4B9662" w14:textId="77777777" w:rsidR="00797F33" w:rsidRDefault="00797F33" w:rsidP="00797F33"/>
    <w:p w14:paraId="6DD4E50C" w14:textId="77777777" w:rsidR="00797F33" w:rsidRDefault="00797F33" w:rsidP="00797F33"/>
    <w:p w14:paraId="1B63E716" w14:textId="747C1F5C" w:rsidR="00797F33" w:rsidRDefault="00797F33" w:rsidP="00797F33"/>
    <w:p w14:paraId="62A4F5DB" w14:textId="31660AB5" w:rsidR="00797F33" w:rsidRDefault="00797F33" w:rsidP="00797F33"/>
    <w:p w14:paraId="6D78BB9B" w14:textId="61C9D3BC" w:rsidR="00797F33" w:rsidRPr="00797F33" w:rsidRDefault="00797F33" w:rsidP="00797F33"/>
    <w:p w14:paraId="6EB4BA7B" w14:textId="4BD58829" w:rsidR="00AE2A88" w:rsidRPr="00065FB5" w:rsidRDefault="00A23048" w:rsidP="00065FB5">
      <w:pPr>
        <w:keepNext/>
        <w:jc w:val="center"/>
      </w:pPr>
      <w:r w:rsidRPr="00A23048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7ECA2B4" wp14:editId="1D974A04">
            <wp:simplePos x="0" y="0"/>
            <wp:positionH relativeFrom="margin">
              <wp:posOffset>5031105</wp:posOffset>
            </wp:positionH>
            <wp:positionV relativeFrom="margin">
              <wp:posOffset>-48895</wp:posOffset>
            </wp:positionV>
            <wp:extent cx="3913505" cy="260858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Bed Master Bedroom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5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7F685" wp14:editId="11ED0101">
                <wp:simplePos x="0" y="0"/>
                <wp:positionH relativeFrom="column">
                  <wp:posOffset>2831190</wp:posOffset>
                </wp:positionH>
                <wp:positionV relativeFrom="paragraph">
                  <wp:posOffset>5239264</wp:posOffset>
                </wp:positionV>
                <wp:extent cx="3597910" cy="333375"/>
                <wp:effectExtent l="0" t="0" r="127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9082" w14:textId="31708053" w:rsidR="00831E03" w:rsidRPr="00D13899" w:rsidRDefault="00831E03" w:rsidP="00A91549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2.95pt;margin-top:412.55pt;width:283.3pt;height:26.2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" stroked="f">
                <v:textbox style="mso-fit-shape-to-text:t">
                  <w:txbxContent>
                    <w:p w14:paraId="47079082" w14:textId="31708053" w:rsidR="00831E03" w:rsidRPr="00D13899" w:rsidRDefault="00831E03" w:rsidP="00A91549">
                      <w:pPr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C85">
        <w:rPr>
          <w:sz w:val="22"/>
        </w:rPr>
        <w:t xml:space="preserve">                                </w:t>
      </w:r>
    </w:p>
    <w:p w14:paraId="2662F666" w14:textId="1192E7DB" w:rsidR="00AE2A88" w:rsidRDefault="00AE2A88" w:rsidP="00D67FD5">
      <w:pPr>
        <w:rPr>
          <w:rFonts w:ascii="Apple Chancery" w:hAnsi="Apple Chancery" w:cs="Apple Chancery"/>
          <w:sz w:val="32"/>
          <w:szCs w:val="32"/>
        </w:rPr>
      </w:pPr>
    </w:p>
    <w:p w14:paraId="1D9F5DA6" w14:textId="0C08AE84" w:rsidR="00141D1E" w:rsidRDefault="00A23048">
      <w:r>
        <w:rPr>
          <w:noProof/>
        </w:rPr>
        <w:drawing>
          <wp:anchor distT="0" distB="0" distL="114300" distR="114300" simplePos="0" relativeHeight="251738112" behindDoc="0" locked="0" layoutInCell="1" allowOverlap="1" wp14:anchorId="115E6DC2" wp14:editId="178C73B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41775" cy="26936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Bed Bathroom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072" cy="26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898E98C" wp14:editId="76EFA55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21455" cy="2680970"/>
            <wp:effectExtent l="0" t="0" r="0" b="1143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Bed Living Room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DDEC2" w14:textId="4972308E" w:rsidR="00474C0A" w:rsidRDefault="00A327AE" w:rsidP="00D67FD5">
      <w:pPr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noProof/>
          <w:sz w:val="32"/>
          <w:szCs w:val="32"/>
        </w:rPr>
        <w:lastRenderedPageBreak/>
        <w:drawing>
          <wp:inline distT="0" distB="0" distL="0" distR="0" wp14:anchorId="67AE0D12" wp14:editId="0D554D3D">
            <wp:extent cx="5344886" cy="69171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endez PL 2015.pdf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86" cy="69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  <w:sz w:val="32"/>
          <w:szCs w:val="32"/>
        </w:rPr>
        <w:lastRenderedPageBreak/>
        <w:drawing>
          <wp:inline distT="0" distB="0" distL="0" distR="0" wp14:anchorId="6A9B19B9" wp14:editId="1720F440">
            <wp:extent cx="5268686" cy="68185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endez PL 2015.pdf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86" cy="68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  <w:sz w:val="32"/>
          <w:szCs w:val="32"/>
        </w:rPr>
        <w:lastRenderedPageBreak/>
        <w:drawing>
          <wp:inline distT="0" distB="0" distL="0" distR="0" wp14:anchorId="3CBD86C9" wp14:editId="6B836D70">
            <wp:extent cx="5453743" cy="7058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endez PL 2016 YTD August.pdf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743" cy="70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C0A" w:rsidSect="00772B6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5840" w:h="12240" w:orient="landscape"/>
      <w:pgMar w:top="661" w:right="835" w:bottom="2340" w:left="835" w:header="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1E334" w14:textId="77777777" w:rsidR="00831E03" w:rsidRDefault="00831E03" w:rsidP="00D70A79">
      <w:r>
        <w:separator/>
      </w:r>
    </w:p>
  </w:endnote>
  <w:endnote w:type="continuationSeparator" w:id="0">
    <w:p w14:paraId="0BB234A2" w14:textId="77777777" w:rsidR="00831E03" w:rsidRDefault="00831E03" w:rsidP="00D7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04BBB" w14:textId="77777777" w:rsidR="00831E03" w:rsidRDefault="00831E03" w:rsidP="00163A6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DFD">
      <w:rPr>
        <w:rStyle w:val="PageNumber"/>
        <w:noProof/>
      </w:rPr>
      <w:t>12</w:t>
    </w:r>
    <w:r>
      <w:rPr>
        <w:rStyle w:val="PageNumber"/>
      </w:rPr>
      <w:fldChar w:fldCharType="end"/>
    </w:r>
  </w:p>
  <w:p w14:paraId="18C620E0" w14:textId="77777777" w:rsidR="00831E03" w:rsidRDefault="00831E0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87945" w14:textId="77777777" w:rsidR="00831E03" w:rsidRDefault="00831E03" w:rsidP="00163A6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DFD">
      <w:rPr>
        <w:rStyle w:val="PageNumber"/>
        <w:noProof/>
      </w:rPr>
      <w:t>7</w:t>
    </w:r>
    <w:r>
      <w:rPr>
        <w:rStyle w:val="PageNumber"/>
      </w:rPr>
      <w:fldChar w:fldCharType="end"/>
    </w:r>
  </w:p>
  <w:p w14:paraId="1BA14B26" w14:textId="77777777" w:rsidR="00831E03" w:rsidRDefault="00831E0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D5712" w14:textId="77777777" w:rsidR="00831E03" w:rsidRDefault="00831E03" w:rsidP="00D70A79">
      <w:r>
        <w:separator/>
      </w:r>
    </w:p>
  </w:footnote>
  <w:footnote w:type="continuationSeparator" w:id="0">
    <w:p w14:paraId="15EFB37E" w14:textId="77777777" w:rsidR="00831E03" w:rsidRDefault="00831E03" w:rsidP="00D70A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01077" w14:textId="77777777" w:rsidR="00831E03" w:rsidRDefault="00831E03" w:rsidP="00856C69">
    <w:pPr>
      <w:pStyle w:val="Header"/>
      <w:rPr>
        <w:rFonts w:ascii="Arial" w:hAnsi="Arial" w:cs="Arial"/>
        <w:sz w:val="22"/>
        <w:szCs w:val="22"/>
      </w:rPr>
    </w:pPr>
  </w:p>
  <w:p w14:paraId="5104910D" w14:textId="77777777" w:rsidR="00831E03" w:rsidRDefault="00831E03" w:rsidP="00856C69">
    <w:pPr>
      <w:pStyle w:val="Header"/>
      <w:rPr>
        <w:rFonts w:ascii="Arial" w:hAnsi="Arial" w:cs="Arial"/>
        <w:sz w:val="22"/>
        <w:szCs w:val="22"/>
      </w:rPr>
    </w:pPr>
  </w:p>
  <w:p w14:paraId="373D882C" w14:textId="77777777" w:rsidR="00831E03" w:rsidRDefault="00831E03" w:rsidP="00856C69">
    <w:pPr>
      <w:pStyle w:val="Header"/>
      <w:rPr>
        <w:rFonts w:ascii="Arial" w:hAnsi="Arial" w:cs="Arial"/>
        <w:sz w:val="22"/>
        <w:szCs w:val="22"/>
      </w:rPr>
    </w:pPr>
  </w:p>
  <w:p w14:paraId="47E23C21" w14:textId="77777777" w:rsidR="00831E03" w:rsidRPr="009B3C7D" w:rsidRDefault="00831E03" w:rsidP="00856C69">
    <w:pPr>
      <w:pStyle w:val="Header"/>
      <w:rPr>
        <w:rFonts w:ascii="Arial" w:hAnsi="Arial" w:cs="Arial"/>
        <w:sz w:val="22"/>
        <w:szCs w:val="22"/>
      </w:rPr>
    </w:pPr>
    <w:r w:rsidRPr="009B3C7D">
      <w:rPr>
        <w:rFonts w:ascii="Arial" w:hAnsi="Arial" w:cs="Arial"/>
        <w:sz w:val="22"/>
        <w:szCs w:val="22"/>
      </w:rPr>
      <w:t xml:space="preserve">BedandBreakfastConsultantService.com  </w:t>
    </w:r>
    <w:r>
      <w:rPr>
        <w:rFonts w:ascii="Arial" w:hAnsi="Arial" w:cs="Arial"/>
        <w:sz w:val="22"/>
        <w:szCs w:val="22"/>
      </w:rPr>
      <w:t xml:space="preserve">                                                                                               </w:t>
    </w:r>
    <w:r w:rsidRPr="009B3C7D">
      <w:rPr>
        <w:rFonts w:ascii="Arial" w:hAnsi="Arial" w:cs="Arial"/>
        <w:sz w:val="22"/>
        <w:szCs w:val="22"/>
      </w:rPr>
      <w:t>Patricia</w:t>
    </w:r>
    <w:r>
      <w:rPr>
        <w:rFonts w:ascii="Arial" w:hAnsi="Arial" w:cs="Arial"/>
        <w:sz w:val="22"/>
        <w:szCs w:val="22"/>
      </w:rPr>
      <w:t xml:space="preserve"> F</w:t>
    </w:r>
    <w:r w:rsidRPr="009B3C7D">
      <w:rPr>
        <w:rFonts w:ascii="Arial" w:hAnsi="Arial" w:cs="Arial"/>
        <w:sz w:val="22"/>
        <w:szCs w:val="22"/>
      </w:rPr>
      <w:t xml:space="preserve"> Detwiler, Realtor/Consultant</w:t>
    </w:r>
  </w:p>
  <w:p w14:paraId="4D298FF6" w14:textId="77777777" w:rsidR="00831E03" w:rsidRDefault="00831E0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DE1C4" w14:textId="77777777" w:rsidR="00831E03" w:rsidRDefault="00831E03" w:rsidP="009B3C7D">
    <w:pPr>
      <w:pStyle w:val="Header"/>
      <w:rPr>
        <w:rFonts w:ascii="Arial" w:hAnsi="Arial" w:cs="Arial"/>
        <w:sz w:val="22"/>
        <w:szCs w:val="22"/>
      </w:rPr>
    </w:pPr>
  </w:p>
  <w:p w14:paraId="19EAF79E" w14:textId="77777777" w:rsidR="00831E03" w:rsidRDefault="00831E03" w:rsidP="009B3C7D">
    <w:pPr>
      <w:pStyle w:val="Header"/>
      <w:rPr>
        <w:rFonts w:ascii="Arial" w:hAnsi="Arial" w:cs="Arial"/>
        <w:sz w:val="22"/>
        <w:szCs w:val="22"/>
      </w:rPr>
    </w:pPr>
  </w:p>
  <w:p w14:paraId="50DED7CE" w14:textId="77777777" w:rsidR="00831E03" w:rsidRPr="009B3C7D" w:rsidRDefault="00831E03" w:rsidP="009B3C7D">
    <w:pPr>
      <w:pStyle w:val="Header"/>
      <w:rPr>
        <w:rFonts w:ascii="Arial" w:hAnsi="Arial" w:cs="Arial"/>
        <w:sz w:val="22"/>
        <w:szCs w:val="22"/>
      </w:rPr>
    </w:pPr>
    <w:r w:rsidRPr="009B3C7D">
      <w:rPr>
        <w:rFonts w:ascii="Arial" w:hAnsi="Arial" w:cs="Arial"/>
        <w:sz w:val="22"/>
        <w:szCs w:val="22"/>
      </w:rPr>
      <w:t xml:space="preserve">BedandBreakfastConsultantService.com  </w:t>
    </w:r>
    <w:r>
      <w:rPr>
        <w:rFonts w:ascii="Arial" w:hAnsi="Arial" w:cs="Arial"/>
        <w:sz w:val="22"/>
        <w:szCs w:val="22"/>
      </w:rPr>
      <w:t xml:space="preserve">                                                                                               </w:t>
    </w:r>
    <w:r w:rsidRPr="009B3C7D">
      <w:rPr>
        <w:rFonts w:ascii="Arial" w:hAnsi="Arial" w:cs="Arial"/>
        <w:sz w:val="22"/>
        <w:szCs w:val="22"/>
      </w:rPr>
      <w:t>Patricia</w:t>
    </w:r>
    <w:r>
      <w:rPr>
        <w:rFonts w:ascii="Arial" w:hAnsi="Arial" w:cs="Arial"/>
        <w:sz w:val="22"/>
        <w:szCs w:val="22"/>
      </w:rPr>
      <w:t xml:space="preserve"> F</w:t>
    </w:r>
    <w:r w:rsidRPr="009B3C7D">
      <w:rPr>
        <w:rFonts w:ascii="Arial" w:hAnsi="Arial" w:cs="Arial"/>
        <w:sz w:val="22"/>
        <w:szCs w:val="22"/>
      </w:rPr>
      <w:t xml:space="preserve"> Detwiler, Realtor/Consultant</w:t>
    </w:r>
  </w:p>
  <w:p w14:paraId="1009ED74" w14:textId="77777777" w:rsidR="00831E03" w:rsidRDefault="00831E03" w:rsidP="009B3C7D">
    <w:pPr>
      <w:pStyle w:val="Header"/>
    </w:pPr>
  </w:p>
  <w:p w14:paraId="67E73907" w14:textId="77777777" w:rsidR="00831E03" w:rsidRDefault="00831E0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32BB0" w14:textId="63BD0225" w:rsidR="00831E03" w:rsidRDefault="00831E03" w:rsidP="008E2E6C">
    <w:pPr>
      <w:pStyle w:val="Header-Left"/>
      <w:jc w:val="center"/>
      <w:rPr>
        <w:color w:val="1F497D" w:themeColor="text2"/>
        <w:sz w:val="36"/>
        <w:szCs w:val="36"/>
      </w:rPr>
    </w:pPr>
  </w:p>
  <w:p w14:paraId="47824A60" w14:textId="6508342F" w:rsidR="00831E03" w:rsidRDefault="00831E03" w:rsidP="00772B63">
    <w:pPr>
      <w:keepNext/>
      <w:keepLines/>
      <w:rPr>
        <w:rFonts w:ascii="Batang" w:eastAsia="Batang" w:hAnsi="Batang"/>
        <w:color w:val="943634" w:themeColor="accent2" w:themeShade="BF"/>
        <w:sz w:val="96"/>
      </w:rPr>
    </w:pPr>
    <w:r w:rsidRPr="00772B63">
      <w:rPr>
        <w:rFonts w:ascii="Batang" w:eastAsia="Batang" w:hAnsi="Batang"/>
        <w:noProof/>
        <w:color w:val="943634" w:themeColor="accent2" w:themeShade="BF"/>
        <w:sz w:val="9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6C1C3D" wp14:editId="393E2738">
              <wp:simplePos x="0" y="0"/>
              <wp:positionH relativeFrom="column">
                <wp:posOffset>36195</wp:posOffset>
              </wp:positionH>
              <wp:positionV relativeFrom="paragraph">
                <wp:posOffset>707390</wp:posOffset>
              </wp:positionV>
              <wp:extent cx="1882866" cy="385994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866" cy="38599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EE19FA" w14:textId="77777777" w:rsidR="00831E03" w:rsidRPr="00772B63" w:rsidRDefault="00831E03" w:rsidP="00772B63">
                          <w:pPr>
                            <w:rPr>
                              <w:rFonts w:ascii="Batang" w:eastAsia="Batang" w:hAnsi="Batang"/>
                              <w:b/>
                              <w:sz w:val="40"/>
                              <w:szCs w:val="88"/>
                            </w:rPr>
                          </w:pPr>
                          <w:r w:rsidRPr="00772B63">
                            <w:rPr>
                              <w:rFonts w:ascii="Batang" w:eastAsia="Batang" w:hAnsi="Batang"/>
                              <w:b/>
                              <w:sz w:val="40"/>
                              <w:szCs w:val="88"/>
                            </w:rPr>
                            <w:t>Consultant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28" type="#_x0000_t202" style="position:absolute;margin-left:2.85pt;margin-top:55.7pt;width:148.25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" stroked="f">
              <v:textbox>
                <w:txbxContent>
                  <w:p w14:paraId="7DEE19FA" w14:textId="77777777" w:rsidR="00E85E53" w:rsidRPr="00772B63" w:rsidRDefault="00E85E53" w:rsidP="00772B63">
                    <w:pPr>
                      <w:rPr>
                        <w:rFonts w:ascii="Batang" w:eastAsia="Batang" w:hAnsi="Batang"/>
                        <w:b/>
                        <w:sz w:val="40"/>
                        <w:szCs w:val="88"/>
                      </w:rPr>
                    </w:pPr>
                    <w:r w:rsidRPr="00772B63">
                      <w:rPr>
                        <w:rFonts w:ascii="Batang" w:eastAsia="Batang" w:hAnsi="Batang"/>
                        <w:b/>
                        <w:sz w:val="40"/>
                        <w:szCs w:val="88"/>
                      </w:rPr>
                      <w:t>Consultant</w:t>
                    </w:r>
                  </w:p>
                </w:txbxContent>
              </v:textbox>
            </v:shape>
          </w:pict>
        </mc:Fallback>
      </mc:AlternateContent>
    </w:r>
    <w:r w:rsidRPr="00772B63">
      <w:rPr>
        <w:rFonts w:ascii="Batang" w:eastAsia="Batang" w:hAnsi="Batang"/>
        <w:color w:val="943634" w:themeColor="accent2" w:themeShade="BF"/>
        <w:sz w:val="96"/>
      </w:rPr>
      <w:t>B</w:t>
    </w:r>
    <w:r w:rsidRPr="00772B63">
      <w:rPr>
        <w:rFonts w:ascii="Batang" w:eastAsia="Batang" w:hAnsi="Batang"/>
        <w:sz w:val="48"/>
      </w:rPr>
      <w:t>&amp;</w:t>
    </w:r>
    <w:r w:rsidRPr="00772B63">
      <w:rPr>
        <w:rFonts w:ascii="Batang" w:eastAsia="Batang" w:hAnsi="Batang"/>
        <w:color w:val="943634" w:themeColor="accent2" w:themeShade="BF"/>
        <w:sz w:val="96"/>
      </w:rPr>
      <w:t>B</w:t>
    </w:r>
  </w:p>
  <w:tbl>
    <w:tblPr>
      <w:tblStyle w:val="ColorfulList-Accent1"/>
      <w:tblW w:w="4989" w:type="pct"/>
      <w:tblLook w:val="04A0" w:firstRow="1" w:lastRow="0" w:firstColumn="1" w:lastColumn="0" w:noHBand="0" w:noVBand="1"/>
    </w:tblPr>
    <w:tblGrid>
      <w:gridCol w:w="4594"/>
      <w:gridCol w:w="287"/>
      <w:gridCol w:w="4593"/>
      <w:gridCol w:w="287"/>
      <w:gridCol w:w="4593"/>
    </w:tblGrid>
    <w:tr w:rsidR="00831E03" w14:paraId="2EFF8F3D" w14:textId="77777777" w:rsidTr="00772B6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8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00" w:type="pct"/>
        </w:tcPr>
        <w:p w14:paraId="5466B77E" w14:textId="77777777" w:rsidR="00831E03" w:rsidRDefault="00831E03" w:rsidP="00037A26"/>
      </w:tc>
      <w:tc>
        <w:tcPr>
          <w:tcW w:w="100" w:type="pct"/>
        </w:tcPr>
        <w:p w14:paraId="039A514A" w14:textId="77777777" w:rsidR="00831E03" w:rsidRDefault="00831E03" w:rsidP="00037A26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1600" w:type="pct"/>
        </w:tcPr>
        <w:p w14:paraId="522D48AB" w14:textId="77777777" w:rsidR="00831E03" w:rsidRDefault="00831E03" w:rsidP="00037A26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100" w:type="pct"/>
        </w:tcPr>
        <w:p w14:paraId="2E499839" w14:textId="77777777" w:rsidR="00831E03" w:rsidRDefault="00831E03" w:rsidP="00037A26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1600" w:type="pct"/>
        </w:tcPr>
        <w:p w14:paraId="58617CDA" w14:textId="77777777" w:rsidR="00831E03" w:rsidRDefault="00831E03" w:rsidP="00037A26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</w:tr>
  </w:tbl>
  <w:p w14:paraId="1D26DB0C" w14:textId="77777777" w:rsidR="00831E03" w:rsidRDefault="00831E03" w:rsidP="008E2E6C">
    <w:pPr>
      <w:pStyle w:val="Header"/>
    </w:pPr>
  </w:p>
  <w:tbl>
    <w:tblPr>
      <w:tblStyle w:val="HostTable-Borderless"/>
      <w:tblW w:w="13744" w:type="dxa"/>
      <w:tblLook w:val="04A0" w:firstRow="1" w:lastRow="0" w:firstColumn="1" w:lastColumn="0" w:noHBand="0" w:noVBand="1"/>
    </w:tblPr>
    <w:tblGrid>
      <w:gridCol w:w="6890"/>
      <w:gridCol w:w="6854"/>
    </w:tblGrid>
    <w:tr w:rsidR="00831E03" w14:paraId="30E02531" w14:textId="77777777" w:rsidTr="00772B63">
      <w:trPr>
        <w:trHeight w:val="1215"/>
      </w:trPr>
      <w:tc>
        <w:tcPr>
          <w:tcW w:w="6890" w:type="dxa"/>
        </w:tcPr>
        <w:p w14:paraId="76AE2490" w14:textId="05F3291F" w:rsidR="00831E03" w:rsidRPr="008E2E6C" w:rsidRDefault="00831E03" w:rsidP="00DF3889">
          <w:pPr>
            <w:pStyle w:val="Contact"/>
            <w:rPr>
              <w:rFonts w:ascii="Arial Narrow" w:hAnsi="Arial Narrow"/>
              <w:color w:val="9BBB59" w:themeColor="accent3"/>
              <w:sz w:val="20"/>
              <w:szCs w:val="20"/>
            </w:rPr>
          </w:pPr>
          <w:r w:rsidRPr="005E1EBF">
            <w:rPr>
              <w:rFonts w:ascii="Arial Narrow" w:hAnsi="Arial Narrow"/>
              <w:color w:val="auto"/>
              <w:sz w:val="20"/>
              <w:szCs w:val="20"/>
            </w:rPr>
            <w:t>BedandBreakfastConsultantService.com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  <w:t>Phone:  561.223.3201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  <w:t xml:space="preserve">E-Mail: </w:t>
          </w:r>
          <w:r>
            <w:rPr>
              <w:rFonts w:ascii="Arial Narrow" w:hAnsi="Arial Narrow"/>
              <w:color w:val="auto"/>
              <w:sz w:val="20"/>
              <w:szCs w:val="20"/>
            </w:rPr>
            <w:t>pattiedetwiler@gmail.com</w:t>
          </w:r>
        </w:p>
      </w:tc>
      <w:tc>
        <w:tcPr>
          <w:tcW w:w="6854" w:type="dxa"/>
        </w:tcPr>
        <w:p w14:paraId="11BD93EA" w14:textId="23308330" w:rsidR="00831E03" w:rsidRPr="008E2E6C" w:rsidRDefault="00831E03" w:rsidP="008E2E6C">
          <w:pPr>
            <w:pStyle w:val="Header-Right"/>
            <w:tabs>
              <w:tab w:val="left" w:pos="623"/>
            </w:tabs>
            <w:jc w:val="left"/>
            <w:rPr>
              <w:rFonts w:ascii="Arial Narrow" w:hAnsi="Arial Narrow"/>
              <w:color w:val="1F497D" w:themeColor="text2"/>
              <w:sz w:val="20"/>
              <w:szCs w:val="20"/>
            </w:rPr>
          </w:pPr>
          <w:r w:rsidRPr="005E1EBF">
            <w:rPr>
              <w:rFonts w:ascii="Arial Narrow" w:hAnsi="Arial Narrow"/>
              <w:color w:val="auto"/>
              <w:sz w:val="20"/>
              <w:szCs w:val="20"/>
            </w:rPr>
            <w:t>P</w:t>
          </w:r>
          <w:r>
            <w:rPr>
              <w:rFonts w:ascii="Arial Narrow" w:hAnsi="Arial Narrow"/>
              <w:color w:val="auto"/>
              <w:sz w:val="20"/>
              <w:szCs w:val="20"/>
            </w:rPr>
            <w:t xml:space="preserve">atricia F. Detwiler, 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t>Realtor</w:t>
          </w:r>
          <w:r>
            <w:rPr>
              <w:rFonts w:ascii="Arial Narrow" w:hAnsi="Arial Narrow"/>
              <w:color w:val="auto"/>
              <w:sz w:val="20"/>
              <w:szCs w:val="20"/>
            </w:rPr>
            <w:t>/ Consultant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  <w:t>Keller Williams Realty Welling</w:t>
          </w:r>
          <w:r>
            <w:rPr>
              <w:rFonts w:ascii="Arial Narrow" w:hAnsi="Arial Narrow"/>
              <w:color w:val="auto"/>
              <w:sz w:val="20"/>
              <w:szCs w:val="20"/>
            </w:rPr>
            <w:t>ton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  <w:t>12008 South Shore Blvd, Suite 201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  <w:t>Wellington, FL  33414</w:t>
          </w:r>
          <w:r w:rsidRPr="005E1EBF">
            <w:rPr>
              <w:rFonts w:ascii="Arial Narrow" w:hAnsi="Arial Narrow"/>
              <w:color w:val="auto"/>
              <w:sz w:val="20"/>
              <w:szCs w:val="20"/>
            </w:rPr>
            <w:br/>
          </w:r>
        </w:p>
      </w:tc>
    </w:tr>
  </w:tbl>
  <w:p w14:paraId="21FF9096" w14:textId="6A995E85" w:rsidR="00831E03" w:rsidRPr="005E04E9" w:rsidRDefault="00831E03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Cambria" w:hAnsi="Cambria"/>
      </w:rPr>
    </w:pPr>
    <w:r>
      <w:rPr>
        <w:rFonts w:ascii="Cambria" w:hAnsi="Cambria"/>
      </w:rPr>
      <w:t xml:space="preserve">     </w:t>
    </w:r>
  </w:p>
  <w:p w14:paraId="645A7E6A" w14:textId="77777777" w:rsidR="00831E03" w:rsidRDefault="00831E0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0458B"/>
    <w:multiLevelType w:val="multilevel"/>
    <w:tmpl w:val="665E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E7554"/>
    <w:multiLevelType w:val="multilevel"/>
    <w:tmpl w:val="B3F8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D0314"/>
    <w:multiLevelType w:val="multilevel"/>
    <w:tmpl w:val="A12A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295C03"/>
    <w:multiLevelType w:val="hybridMultilevel"/>
    <w:tmpl w:val="6360D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040B0"/>
    <w:multiLevelType w:val="multilevel"/>
    <w:tmpl w:val="AC42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A220A0"/>
    <w:multiLevelType w:val="multilevel"/>
    <w:tmpl w:val="C0B6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B3"/>
    <w:rsid w:val="00033230"/>
    <w:rsid w:val="000377CB"/>
    <w:rsid w:val="00037A26"/>
    <w:rsid w:val="00051C75"/>
    <w:rsid w:val="00065FB5"/>
    <w:rsid w:val="00066152"/>
    <w:rsid w:val="000B3354"/>
    <w:rsid w:val="000D247D"/>
    <w:rsid w:val="000D5412"/>
    <w:rsid w:val="000D6851"/>
    <w:rsid w:val="00103C7D"/>
    <w:rsid w:val="001066AD"/>
    <w:rsid w:val="00110636"/>
    <w:rsid w:val="00111821"/>
    <w:rsid w:val="001207DD"/>
    <w:rsid w:val="00125397"/>
    <w:rsid w:val="001368F8"/>
    <w:rsid w:val="00141D1E"/>
    <w:rsid w:val="00156F93"/>
    <w:rsid w:val="00163A67"/>
    <w:rsid w:val="00170E0C"/>
    <w:rsid w:val="00176439"/>
    <w:rsid w:val="001872B5"/>
    <w:rsid w:val="00196040"/>
    <w:rsid w:val="00197B02"/>
    <w:rsid w:val="001B4389"/>
    <w:rsid w:val="001E1F8D"/>
    <w:rsid w:val="001F2388"/>
    <w:rsid w:val="001F498A"/>
    <w:rsid w:val="001F4C7E"/>
    <w:rsid w:val="0020227D"/>
    <w:rsid w:val="00203D4E"/>
    <w:rsid w:val="00211FA7"/>
    <w:rsid w:val="00215C33"/>
    <w:rsid w:val="00233EEE"/>
    <w:rsid w:val="00246106"/>
    <w:rsid w:val="00246C48"/>
    <w:rsid w:val="00254151"/>
    <w:rsid w:val="00261A4B"/>
    <w:rsid w:val="0026333F"/>
    <w:rsid w:val="00277959"/>
    <w:rsid w:val="00286DE6"/>
    <w:rsid w:val="002E555E"/>
    <w:rsid w:val="002F1D1D"/>
    <w:rsid w:val="002F5809"/>
    <w:rsid w:val="0030731E"/>
    <w:rsid w:val="00307504"/>
    <w:rsid w:val="00312137"/>
    <w:rsid w:val="00313F96"/>
    <w:rsid w:val="00325E9C"/>
    <w:rsid w:val="0034211C"/>
    <w:rsid w:val="00352F93"/>
    <w:rsid w:val="003732C3"/>
    <w:rsid w:val="00376F21"/>
    <w:rsid w:val="003770B9"/>
    <w:rsid w:val="003826EB"/>
    <w:rsid w:val="00384DA1"/>
    <w:rsid w:val="00391D13"/>
    <w:rsid w:val="003A30F4"/>
    <w:rsid w:val="003B2349"/>
    <w:rsid w:val="003B4402"/>
    <w:rsid w:val="003C6E20"/>
    <w:rsid w:val="003D5D76"/>
    <w:rsid w:val="003E6448"/>
    <w:rsid w:val="003F3008"/>
    <w:rsid w:val="004023E0"/>
    <w:rsid w:val="0040376B"/>
    <w:rsid w:val="00407554"/>
    <w:rsid w:val="004473CF"/>
    <w:rsid w:val="0047210F"/>
    <w:rsid w:val="00472871"/>
    <w:rsid w:val="00474C0A"/>
    <w:rsid w:val="0047619D"/>
    <w:rsid w:val="00477FBD"/>
    <w:rsid w:val="00481B60"/>
    <w:rsid w:val="00483822"/>
    <w:rsid w:val="00492577"/>
    <w:rsid w:val="004B16FF"/>
    <w:rsid w:val="004C5361"/>
    <w:rsid w:val="004D3AB4"/>
    <w:rsid w:val="004D4E7D"/>
    <w:rsid w:val="004D6362"/>
    <w:rsid w:val="00521B6E"/>
    <w:rsid w:val="0053236E"/>
    <w:rsid w:val="00534D87"/>
    <w:rsid w:val="005423DC"/>
    <w:rsid w:val="005519B8"/>
    <w:rsid w:val="0056430A"/>
    <w:rsid w:val="00584B5F"/>
    <w:rsid w:val="005A487B"/>
    <w:rsid w:val="005B2756"/>
    <w:rsid w:val="005B56FA"/>
    <w:rsid w:val="005B59C4"/>
    <w:rsid w:val="005C6808"/>
    <w:rsid w:val="005D0357"/>
    <w:rsid w:val="005D57AD"/>
    <w:rsid w:val="005D649E"/>
    <w:rsid w:val="005D6C6E"/>
    <w:rsid w:val="005E04E9"/>
    <w:rsid w:val="005E1EBF"/>
    <w:rsid w:val="005E6E0D"/>
    <w:rsid w:val="005F578C"/>
    <w:rsid w:val="00616B5F"/>
    <w:rsid w:val="006222F9"/>
    <w:rsid w:val="006333A0"/>
    <w:rsid w:val="00634A42"/>
    <w:rsid w:val="006566D6"/>
    <w:rsid w:val="00667CA5"/>
    <w:rsid w:val="0067442C"/>
    <w:rsid w:val="00674A70"/>
    <w:rsid w:val="00675848"/>
    <w:rsid w:val="00680D44"/>
    <w:rsid w:val="006A153A"/>
    <w:rsid w:val="006B6DC2"/>
    <w:rsid w:val="006D0B47"/>
    <w:rsid w:val="006D0D0F"/>
    <w:rsid w:val="006D4D83"/>
    <w:rsid w:val="006F4E58"/>
    <w:rsid w:val="007075E9"/>
    <w:rsid w:val="0072470D"/>
    <w:rsid w:val="0072614C"/>
    <w:rsid w:val="00731DFD"/>
    <w:rsid w:val="007353AA"/>
    <w:rsid w:val="0074041F"/>
    <w:rsid w:val="00741A61"/>
    <w:rsid w:val="00746F85"/>
    <w:rsid w:val="00752ABC"/>
    <w:rsid w:val="00772B63"/>
    <w:rsid w:val="00773811"/>
    <w:rsid w:val="00780D3A"/>
    <w:rsid w:val="00784A5C"/>
    <w:rsid w:val="00786BF8"/>
    <w:rsid w:val="00790F97"/>
    <w:rsid w:val="00797DDD"/>
    <w:rsid w:val="00797F33"/>
    <w:rsid w:val="007B4979"/>
    <w:rsid w:val="007D47D4"/>
    <w:rsid w:val="007E7A69"/>
    <w:rsid w:val="00801401"/>
    <w:rsid w:val="00804661"/>
    <w:rsid w:val="0080588F"/>
    <w:rsid w:val="0081695E"/>
    <w:rsid w:val="00817B22"/>
    <w:rsid w:val="00821E6F"/>
    <w:rsid w:val="00831E03"/>
    <w:rsid w:val="00856C69"/>
    <w:rsid w:val="00864C72"/>
    <w:rsid w:val="0088775F"/>
    <w:rsid w:val="008911B5"/>
    <w:rsid w:val="008A027B"/>
    <w:rsid w:val="008B50AB"/>
    <w:rsid w:val="008E2E6C"/>
    <w:rsid w:val="008E73A5"/>
    <w:rsid w:val="00945ABD"/>
    <w:rsid w:val="00952B5D"/>
    <w:rsid w:val="00956EF3"/>
    <w:rsid w:val="009622B9"/>
    <w:rsid w:val="009A319E"/>
    <w:rsid w:val="009A7D72"/>
    <w:rsid w:val="009B30E5"/>
    <w:rsid w:val="009B3C7D"/>
    <w:rsid w:val="009C13DE"/>
    <w:rsid w:val="009C4535"/>
    <w:rsid w:val="009C5C6D"/>
    <w:rsid w:val="009E0CB7"/>
    <w:rsid w:val="009E5DE0"/>
    <w:rsid w:val="00A12FDD"/>
    <w:rsid w:val="00A23048"/>
    <w:rsid w:val="00A25D0E"/>
    <w:rsid w:val="00A327AE"/>
    <w:rsid w:val="00A35675"/>
    <w:rsid w:val="00A35704"/>
    <w:rsid w:val="00A37B39"/>
    <w:rsid w:val="00A44D01"/>
    <w:rsid w:val="00A510F4"/>
    <w:rsid w:val="00A86624"/>
    <w:rsid w:val="00A91549"/>
    <w:rsid w:val="00AA1C18"/>
    <w:rsid w:val="00AA5CB7"/>
    <w:rsid w:val="00AB60FE"/>
    <w:rsid w:val="00AE2A88"/>
    <w:rsid w:val="00AF3528"/>
    <w:rsid w:val="00B078F2"/>
    <w:rsid w:val="00B1565E"/>
    <w:rsid w:val="00B231E7"/>
    <w:rsid w:val="00B245EB"/>
    <w:rsid w:val="00B259DE"/>
    <w:rsid w:val="00B338A0"/>
    <w:rsid w:val="00B351C2"/>
    <w:rsid w:val="00B37A69"/>
    <w:rsid w:val="00B466A8"/>
    <w:rsid w:val="00B53400"/>
    <w:rsid w:val="00B67201"/>
    <w:rsid w:val="00B70A31"/>
    <w:rsid w:val="00BA7B47"/>
    <w:rsid w:val="00BB506E"/>
    <w:rsid w:val="00BC051B"/>
    <w:rsid w:val="00BC2C92"/>
    <w:rsid w:val="00BD7B68"/>
    <w:rsid w:val="00BE4269"/>
    <w:rsid w:val="00BE4A95"/>
    <w:rsid w:val="00BE57BA"/>
    <w:rsid w:val="00BE6CE6"/>
    <w:rsid w:val="00BE6ED5"/>
    <w:rsid w:val="00BF36E8"/>
    <w:rsid w:val="00BF67A4"/>
    <w:rsid w:val="00BF7607"/>
    <w:rsid w:val="00C140D7"/>
    <w:rsid w:val="00C432F8"/>
    <w:rsid w:val="00C47914"/>
    <w:rsid w:val="00C54C85"/>
    <w:rsid w:val="00C60DF9"/>
    <w:rsid w:val="00C73925"/>
    <w:rsid w:val="00C90678"/>
    <w:rsid w:val="00C91B78"/>
    <w:rsid w:val="00CA7D7C"/>
    <w:rsid w:val="00CD2B14"/>
    <w:rsid w:val="00CD3342"/>
    <w:rsid w:val="00D13899"/>
    <w:rsid w:val="00D15BCC"/>
    <w:rsid w:val="00D23C9D"/>
    <w:rsid w:val="00D24B71"/>
    <w:rsid w:val="00D27122"/>
    <w:rsid w:val="00D3629D"/>
    <w:rsid w:val="00D4449C"/>
    <w:rsid w:val="00D622A9"/>
    <w:rsid w:val="00D67FD5"/>
    <w:rsid w:val="00D70A79"/>
    <w:rsid w:val="00D74FAE"/>
    <w:rsid w:val="00D962BD"/>
    <w:rsid w:val="00DA4B84"/>
    <w:rsid w:val="00DF3889"/>
    <w:rsid w:val="00E104B3"/>
    <w:rsid w:val="00E13912"/>
    <w:rsid w:val="00E26BB7"/>
    <w:rsid w:val="00E50A0D"/>
    <w:rsid w:val="00E52192"/>
    <w:rsid w:val="00E5720B"/>
    <w:rsid w:val="00E61062"/>
    <w:rsid w:val="00E85E53"/>
    <w:rsid w:val="00E93F16"/>
    <w:rsid w:val="00E94FED"/>
    <w:rsid w:val="00EA1215"/>
    <w:rsid w:val="00EB1B6A"/>
    <w:rsid w:val="00EC33FC"/>
    <w:rsid w:val="00EC43DF"/>
    <w:rsid w:val="00ED474F"/>
    <w:rsid w:val="00ED68E4"/>
    <w:rsid w:val="00F120A5"/>
    <w:rsid w:val="00F348B3"/>
    <w:rsid w:val="00F61231"/>
    <w:rsid w:val="00F664EB"/>
    <w:rsid w:val="00F73B24"/>
    <w:rsid w:val="00F96694"/>
    <w:rsid w:val="00FA513A"/>
    <w:rsid w:val="00FA5B3D"/>
    <w:rsid w:val="00FB08F1"/>
    <w:rsid w:val="00FB0925"/>
    <w:rsid w:val="00FB7991"/>
    <w:rsid w:val="00FD1510"/>
    <w:rsid w:val="00FD7E12"/>
    <w:rsid w:val="00FE01B5"/>
    <w:rsid w:val="00FE10ED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126052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A79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0AB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70A79"/>
    <w:rPr>
      <w:rFonts w:asciiTheme="majorHAnsi" w:eastAsiaTheme="majorEastAsia" w:hAnsiTheme="majorHAnsi" w:cs="Times New Roman"/>
      <w:b/>
      <w:bCs/>
      <w:color w:val="345A8A" w:themeColor="accent1" w:themeShade="B5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B50AB"/>
    <w:rPr>
      <w:rFonts w:asciiTheme="majorHAnsi" w:eastAsiaTheme="majorEastAsia" w:hAnsiTheme="majorHAnsi" w:cs="Times New Roman"/>
      <w:b/>
      <w:bCs/>
      <w:i/>
      <w:iCs/>
      <w:color w:val="4F81BD" w:themeColor="accent1"/>
      <w:sz w:val="24"/>
      <w:szCs w:val="24"/>
      <w:lang w:val="x-none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0A7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A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A79"/>
    <w:rPr>
      <w:rFonts w:ascii="Lucida Grande" w:hAnsi="Lucida Grande" w:cs="Lucida Grande"/>
      <w:sz w:val="18"/>
      <w:szCs w:val="18"/>
      <w:lang w:val="x-none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70A79"/>
    <w:pPr>
      <w:spacing w:before="1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D70A79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70A79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70A79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70A79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70A79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70A79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70A79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70A79"/>
    <w:pPr>
      <w:ind w:left="1920"/>
    </w:pPr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0A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70A79"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D70A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70A79"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unhideWhenUsed/>
    <w:rsid w:val="00CD3342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092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63A67"/>
    <w:rPr>
      <w:rFonts w:cs="Times New Roman"/>
    </w:rPr>
  </w:style>
  <w:style w:type="paragraph" w:styleId="NoSpacing">
    <w:name w:val="No Spacing"/>
    <w:link w:val="NoSpacingChar"/>
    <w:uiPriority w:val="1"/>
    <w:qFormat/>
    <w:rsid w:val="002E555E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locked/>
    <w:rsid w:val="002E555E"/>
    <w:rPr>
      <w:rFonts w:ascii="PMingLiU" w:eastAsia="PMingLiU" w:cs="Times New Roman"/>
      <w:sz w:val="22"/>
      <w:szCs w:val="22"/>
      <w:lang w:val="x-none" w:eastAsia="en-US"/>
    </w:rPr>
  </w:style>
  <w:style w:type="table" w:styleId="TableGrid">
    <w:name w:val="Table Grid"/>
    <w:basedOn w:val="TableNormal"/>
    <w:uiPriority w:val="1"/>
    <w:rsid w:val="00856C69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rsid w:val="008E2E6C"/>
    <w:pPr>
      <w:spacing w:line="200" w:lineRule="exact"/>
    </w:pPr>
    <w:rPr>
      <w:rFonts w:asciiTheme="minorHAnsi" w:hAnsiTheme="minorHAnsi"/>
      <w:color w:val="4F81BD" w:themeColor="accent1"/>
      <w:sz w:val="14"/>
      <w:szCs w:val="14"/>
    </w:rPr>
  </w:style>
  <w:style w:type="paragraph" w:customStyle="1" w:styleId="Header-Left">
    <w:name w:val="Header-Left"/>
    <w:basedOn w:val="Normal"/>
    <w:rsid w:val="008E2E6C"/>
    <w:pPr>
      <w:spacing w:after="200"/>
      <w:ind w:left="43"/>
    </w:pPr>
    <w:rPr>
      <w:rFonts w:asciiTheme="majorHAnsi" w:eastAsiaTheme="majorEastAsia" w:hAnsiTheme="majorHAnsi"/>
      <w:color w:val="4F81BD" w:themeColor="accent1"/>
      <w:sz w:val="48"/>
      <w:szCs w:val="22"/>
    </w:rPr>
  </w:style>
  <w:style w:type="paragraph" w:customStyle="1" w:styleId="Header-Right">
    <w:name w:val="Header-Right"/>
    <w:basedOn w:val="Normal"/>
    <w:rsid w:val="008E2E6C"/>
    <w:pPr>
      <w:spacing w:after="200"/>
      <w:ind w:right="43"/>
      <w:jc w:val="right"/>
    </w:pPr>
    <w:rPr>
      <w:rFonts w:asciiTheme="minorHAnsi" w:hAnsiTheme="minorHAnsi"/>
      <w:color w:val="4F81BD" w:themeColor="accent1"/>
      <w:sz w:val="36"/>
      <w:szCs w:val="22"/>
    </w:rPr>
  </w:style>
  <w:style w:type="table" w:customStyle="1" w:styleId="HostTable-Borderless">
    <w:name w:val="Host Table - Borderless"/>
    <w:basedOn w:val="TableNormal"/>
    <w:rsid w:val="008E2E6C"/>
    <w:rPr>
      <w:rFonts w:asciiTheme="minorHAnsi" w:hAnsi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lus">
    <w:name w:val="Plus"/>
    <w:basedOn w:val="DefaultParagraphFont"/>
    <w:rsid w:val="008E2E6C"/>
    <w:rPr>
      <w:rFonts w:cs="Times New Roman"/>
      <w:b/>
      <w:color w:val="95B3D7" w:themeColor="accent1" w:themeTint="99"/>
      <w:spacing w:val="-80"/>
      <w:position w:val="24"/>
      <w:sz w:val="60"/>
    </w:rPr>
  </w:style>
  <w:style w:type="paragraph" w:styleId="Caption">
    <w:name w:val="caption"/>
    <w:basedOn w:val="Normal"/>
    <w:next w:val="Normal"/>
    <w:uiPriority w:val="35"/>
    <w:unhideWhenUsed/>
    <w:qFormat/>
    <w:rsid w:val="00233EE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8B50AB"/>
    <w:rPr>
      <w:rFonts w:cs="Times New Roman"/>
    </w:rPr>
  </w:style>
  <w:style w:type="table" w:styleId="LightList">
    <w:name w:val="Light List"/>
    <w:basedOn w:val="TableNormal"/>
    <w:uiPriority w:val="61"/>
    <w:rsid w:val="00352F9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Emphasis">
    <w:name w:val="Emphasis"/>
    <w:basedOn w:val="DefaultParagraphFont"/>
    <w:uiPriority w:val="20"/>
    <w:qFormat/>
    <w:rsid w:val="007B4979"/>
    <w:rPr>
      <w:i/>
      <w:iCs/>
    </w:rPr>
  </w:style>
  <w:style w:type="paragraph" w:styleId="NormalWeb">
    <w:name w:val="Normal (Web)"/>
    <w:basedOn w:val="Normal"/>
    <w:uiPriority w:val="99"/>
    <w:unhideWhenUsed/>
    <w:rsid w:val="007B4979"/>
    <w:pPr>
      <w:spacing w:before="100" w:beforeAutospacing="1" w:after="100" w:afterAutospacing="1"/>
    </w:pPr>
    <w:rPr>
      <w:rFonts w:eastAsia="Times New Roman"/>
    </w:rPr>
  </w:style>
  <w:style w:type="table" w:styleId="LightList-Accent2">
    <w:name w:val="Light List Accent 2"/>
    <w:basedOn w:val="TableNormal"/>
    <w:uiPriority w:val="61"/>
    <w:rsid w:val="00772B6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772B6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1">
    <w:name w:val="Colorful List Accent 1"/>
    <w:basedOn w:val="TableNormal"/>
    <w:uiPriority w:val="72"/>
    <w:rsid w:val="00772B6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ssfootnotenumber">
    <w:name w:val="cssfootnotenumber"/>
    <w:basedOn w:val="DefaultParagraphFont"/>
    <w:rsid w:val="00A9154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D57A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D57AD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D57A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D57AD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ui-buttonset">
    <w:name w:val="ui-buttonset"/>
    <w:basedOn w:val="DefaultParagraphFont"/>
    <w:rsid w:val="005D57AD"/>
  </w:style>
  <w:style w:type="character" w:customStyle="1" w:styleId="ui-button-text">
    <w:name w:val="ui-button-text"/>
    <w:basedOn w:val="DefaultParagraphFont"/>
    <w:rsid w:val="005D57AD"/>
  </w:style>
  <w:style w:type="character" w:customStyle="1" w:styleId="lrg">
    <w:name w:val="lrg"/>
    <w:basedOn w:val="DefaultParagraphFont"/>
    <w:rsid w:val="005D57AD"/>
  </w:style>
  <w:style w:type="character" w:styleId="Strong">
    <w:name w:val="Strong"/>
    <w:basedOn w:val="DefaultParagraphFont"/>
    <w:uiPriority w:val="22"/>
    <w:qFormat/>
    <w:rsid w:val="005D57AD"/>
    <w:rPr>
      <w:b/>
      <w:bCs/>
    </w:rPr>
  </w:style>
  <w:style w:type="character" w:customStyle="1" w:styleId="h2">
    <w:name w:val="h2"/>
    <w:basedOn w:val="DefaultParagraphFont"/>
    <w:rsid w:val="005D57A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A79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0AB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70A79"/>
    <w:rPr>
      <w:rFonts w:asciiTheme="majorHAnsi" w:eastAsiaTheme="majorEastAsia" w:hAnsiTheme="majorHAnsi" w:cs="Times New Roman"/>
      <w:b/>
      <w:bCs/>
      <w:color w:val="345A8A" w:themeColor="accent1" w:themeShade="B5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B50AB"/>
    <w:rPr>
      <w:rFonts w:asciiTheme="majorHAnsi" w:eastAsiaTheme="majorEastAsia" w:hAnsiTheme="majorHAnsi" w:cs="Times New Roman"/>
      <w:b/>
      <w:bCs/>
      <w:i/>
      <w:iCs/>
      <w:color w:val="4F81BD" w:themeColor="accent1"/>
      <w:sz w:val="24"/>
      <w:szCs w:val="24"/>
      <w:lang w:val="x-none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0A7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A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A79"/>
    <w:rPr>
      <w:rFonts w:ascii="Lucida Grande" w:hAnsi="Lucida Grande" w:cs="Lucida Grande"/>
      <w:sz w:val="18"/>
      <w:szCs w:val="18"/>
      <w:lang w:val="x-none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70A79"/>
    <w:pPr>
      <w:spacing w:before="1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D70A79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70A79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70A79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70A79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70A79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70A79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70A79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70A79"/>
    <w:pPr>
      <w:ind w:left="1920"/>
    </w:pPr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0A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70A79"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D70A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70A79"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unhideWhenUsed/>
    <w:rsid w:val="00CD3342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092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63A67"/>
    <w:rPr>
      <w:rFonts w:cs="Times New Roman"/>
    </w:rPr>
  </w:style>
  <w:style w:type="paragraph" w:styleId="NoSpacing">
    <w:name w:val="No Spacing"/>
    <w:link w:val="NoSpacingChar"/>
    <w:uiPriority w:val="1"/>
    <w:qFormat/>
    <w:rsid w:val="002E555E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locked/>
    <w:rsid w:val="002E555E"/>
    <w:rPr>
      <w:rFonts w:ascii="PMingLiU" w:eastAsia="PMingLiU" w:cs="Times New Roman"/>
      <w:sz w:val="22"/>
      <w:szCs w:val="22"/>
      <w:lang w:val="x-none" w:eastAsia="en-US"/>
    </w:rPr>
  </w:style>
  <w:style w:type="table" w:styleId="TableGrid">
    <w:name w:val="Table Grid"/>
    <w:basedOn w:val="TableNormal"/>
    <w:uiPriority w:val="1"/>
    <w:rsid w:val="00856C69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rsid w:val="008E2E6C"/>
    <w:pPr>
      <w:spacing w:line="200" w:lineRule="exact"/>
    </w:pPr>
    <w:rPr>
      <w:rFonts w:asciiTheme="minorHAnsi" w:hAnsiTheme="minorHAnsi"/>
      <w:color w:val="4F81BD" w:themeColor="accent1"/>
      <w:sz w:val="14"/>
      <w:szCs w:val="14"/>
    </w:rPr>
  </w:style>
  <w:style w:type="paragraph" w:customStyle="1" w:styleId="Header-Left">
    <w:name w:val="Header-Left"/>
    <w:basedOn w:val="Normal"/>
    <w:rsid w:val="008E2E6C"/>
    <w:pPr>
      <w:spacing w:after="200"/>
      <w:ind w:left="43"/>
    </w:pPr>
    <w:rPr>
      <w:rFonts w:asciiTheme="majorHAnsi" w:eastAsiaTheme="majorEastAsia" w:hAnsiTheme="majorHAnsi"/>
      <w:color w:val="4F81BD" w:themeColor="accent1"/>
      <w:sz w:val="48"/>
      <w:szCs w:val="22"/>
    </w:rPr>
  </w:style>
  <w:style w:type="paragraph" w:customStyle="1" w:styleId="Header-Right">
    <w:name w:val="Header-Right"/>
    <w:basedOn w:val="Normal"/>
    <w:rsid w:val="008E2E6C"/>
    <w:pPr>
      <w:spacing w:after="200"/>
      <w:ind w:right="43"/>
      <w:jc w:val="right"/>
    </w:pPr>
    <w:rPr>
      <w:rFonts w:asciiTheme="minorHAnsi" w:hAnsiTheme="minorHAnsi"/>
      <w:color w:val="4F81BD" w:themeColor="accent1"/>
      <w:sz w:val="36"/>
      <w:szCs w:val="22"/>
    </w:rPr>
  </w:style>
  <w:style w:type="table" w:customStyle="1" w:styleId="HostTable-Borderless">
    <w:name w:val="Host Table - Borderless"/>
    <w:basedOn w:val="TableNormal"/>
    <w:rsid w:val="008E2E6C"/>
    <w:rPr>
      <w:rFonts w:asciiTheme="minorHAnsi" w:hAnsi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lus">
    <w:name w:val="Plus"/>
    <w:basedOn w:val="DefaultParagraphFont"/>
    <w:rsid w:val="008E2E6C"/>
    <w:rPr>
      <w:rFonts w:cs="Times New Roman"/>
      <w:b/>
      <w:color w:val="95B3D7" w:themeColor="accent1" w:themeTint="99"/>
      <w:spacing w:val="-80"/>
      <w:position w:val="24"/>
      <w:sz w:val="60"/>
    </w:rPr>
  </w:style>
  <w:style w:type="paragraph" w:styleId="Caption">
    <w:name w:val="caption"/>
    <w:basedOn w:val="Normal"/>
    <w:next w:val="Normal"/>
    <w:uiPriority w:val="35"/>
    <w:unhideWhenUsed/>
    <w:qFormat/>
    <w:rsid w:val="00233EE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8B50AB"/>
    <w:rPr>
      <w:rFonts w:cs="Times New Roman"/>
    </w:rPr>
  </w:style>
  <w:style w:type="table" w:styleId="LightList">
    <w:name w:val="Light List"/>
    <w:basedOn w:val="TableNormal"/>
    <w:uiPriority w:val="61"/>
    <w:rsid w:val="00352F9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Emphasis">
    <w:name w:val="Emphasis"/>
    <w:basedOn w:val="DefaultParagraphFont"/>
    <w:uiPriority w:val="20"/>
    <w:qFormat/>
    <w:rsid w:val="007B4979"/>
    <w:rPr>
      <w:i/>
      <w:iCs/>
    </w:rPr>
  </w:style>
  <w:style w:type="paragraph" w:styleId="NormalWeb">
    <w:name w:val="Normal (Web)"/>
    <w:basedOn w:val="Normal"/>
    <w:uiPriority w:val="99"/>
    <w:unhideWhenUsed/>
    <w:rsid w:val="007B4979"/>
    <w:pPr>
      <w:spacing w:before="100" w:beforeAutospacing="1" w:after="100" w:afterAutospacing="1"/>
    </w:pPr>
    <w:rPr>
      <w:rFonts w:eastAsia="Times New Roman"/>
    </w:rPr>
  </w:style>
  <w:style w:type="table" w:styleId="LightList-Accent2">
    <w:name w:val="Light List Accent 2"/>
    <w:basedOn w:val="TableNormal"/>
    <w:uiPriority w:val="61"/>
    <w:rsid w:val="00772B6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772B6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1">
    <w:name w:val="Colorful List Accent 1"/>
    <w:basedOn w:val="TableNormal"/>
    <w:uiPriority w:val="72"/>
    <w:rsid w:val="00772B6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ssfootnotenumber">
    <w:name w:val="cssfootnotenumber"/>
    <w:basedOn w:val="DefaultParagraphFont"/>
    <w:rsid w:val="00A9154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D57A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D57AD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D57A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D57AD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ui-buttonset">
    <w:name w:val="ui-buttonset"/>
    <w:basedOn w:val="DefaultParagraphFont"/>
    <w:rsid w:val="005D57AD"/>
  </w:style>
  <w:style w:type="character" w:customStyle="1" w:styleId="ui-button-text">
    <w:name w:val="ui-button-text"/>
    <w:basedOn w:val="DefaultParagraphFont"/>
    <w:rsid w:val="005D57AD"/>
  </w:style>
  <w:style w:type="character" w:customStyle="1" w:styleId="lrg">
    <w:name w:val="lrg"/>
    <w:basedOn w:val="DefaultParagraphFont"/>
    <w:rsid w:val="005D57AD"/>
  </w:style>
  <w:style w:type="character" w:styleId="Strong">
    <w:name w:val="Strong"/>
    <w:basedOn w:val="DefaultParagraphFont"/>
    <w:uiPriority w:val="22"/>
    <w:qFormat/>
    <w:rsid w:val="005D57AD"/>
    <w:rPr>
      <w:b/>
      <w:bCs/>
    </w:rPr>
  </w:style>
  <w:style w:type="character" w:customStyle="1" w:styleId="h2">
    <w:name w:val="h2"/>
    <w:basedOn w:val="DefaultParagraphFont"/>
    <w:rsid w:val="005D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40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423">
              <w:marLeft w:val="0"/>
              <w:marRight w:val="0"/>
              <w:marTop w:val="15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8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0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emf"/><Relationship Id="rId28" Type="http://schemas.openxmlformats.org/officeDocument/2006/relationships/image" Target="media/image12.e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oter" Target="foot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header" Target="head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mailto:PattieDetwiler@gmail.com" TargetMode="External"/><Relationship Id="rId11" Type="http://schemas.openxmlformats.org/officeDocument/2006/relationships/hyperlink" Target="http://www.BedandBreakfastConsultantService.com" TargetMode="External"/><Relationship Id="rId12" Type="http://schemas.openxmlformats.org/officeDocument/2006/relationships/hyperlink" Target="mailto:PattieDetwiler@gmail.com" TargetMode="External"/><Relationship Id="rId13" Type="http://schemas.openxmlformats.org/officeDocument/2006/relationships/hyperlink" Target="http://www.BedandBreakfastConsultantService.com" TargetMode="External"/><Relationship Id="rId14" Type="http://schemas.openxmlformats.org/officeDocument/2006/relationships/image" Target="media/image2.jpeg"/><Relationship Id="rId15" Type="http://schemas.openxmlformats.org/officeDocument/2006/relationships/hyperlink" Target="http://www.sc-pa.com/testsearch/Building/Show?strap=0176090029&amp;num=1" TargetMode="External"/><Relationship Id="rId16" Type="http://schemas.openxmlformats.org/officeDocument/2006/relationships/hyperlink" Target="http://www.sc-pa.com/testsearch/Building/Show?strap=0176090029&amp;num=2" TargetMode="External"/><Relationship Id="rId17" Type="http://schemas.openxmlformats.org/officeDocument/2006/relationships/hyperlink" Target="http://www.sc-pa.com/testsearch/Building/Show?strap=0176090029&amp;num=3" TargetMode="External"/><Relationship Id="rId18" Type="http://schemas.openxmlformats.org/officeDocument/2006/relationships/hyperlink" Target="http://www.sc-pa.com/testsearch/Building/Show?strap=0176090029&amp;num=4" TargetMode="External"/><Relationship Id="rId1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A5C6BF-117C-5F45-84D7-0D331C44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710</Words>
  <Characters>4052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LongBoard Inn, New Smyrna Beach, Florida</vt:lpstr>
    </vt:vector>
  </TitlesOfParts>
  <Company>The Quilter's Inn Bed &amp; Breakfast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LongBoard Inn, New Smyrna Beach, Florida</dc:title>
  <dc:creator>Patricia Detwiler</dc:creator>
  <cp:lastModifiedBy>Patricia Detwiler</cp:lastModifiedBy>
  <cp:revision>13</cp:revision>
  <cp:lastPrinted>2016-11-19T15:32:00Z</cp:lastPrinted>
  <dcterms:created xsi:type="dcterms:W3CDTF">2016-08-30T16:33:00Z</dcterms:created>
  <dcterms:modified xsi:type="dcterms:W3CDTF">2016-11-19T15:33:00Z</dcterms:modified>
</cp:coreProperties>
</file>